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ascii="方正大标宋简体" w:eastAsia="方正大标宋简体"/>
          <w:b/>
          <w:sz w:val="44"/>
          <w:szCs w:val="44"/>
        </w:rPr>
      </w:pPr>
    </w:p>
    <w:p>
      <w:pPr>
        <w:spacing w:line="720" w:lineRule="auto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静乐县2023年举借政府债务情况说明</w:t>
      </w:r>
    </w:p>
    <w:p>
      <w:pPr>
        <w:pStyle w:val="4"/>
        <w:widowControl/>
        <w:shd w:val="clear" w:color="auto" w:fill="FFFFFF"/>
        <w:spacing w:beforeAutospacing="0" w:afterAutospacing="0"/>
        <w:ind w:firstLine="640" w:firstLineChars="20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Autospacing="0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2023年，我县政府债务限额为132801.53万元，其中：一般债务限额为56201.53万元，专项债务限额为76600万元。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我县2023年市财政局提前批下达新增政府债券额度6500万元，其中：一般债券5000万元、专项债券1500万元。</w:t>
      </w:r>
      <w:bookmarkStart w:id="0" w:name="_GoBack"/>
      <w:bookmarkEnd w:id="0"/>
    </w:p>
    <w:p>
      <w:pPr>
        <w:pStyle w:val="4"/>
        <w:widowControl/>
        <w:shd w:val="clear" w:color="auto" w:fill="FFFFFF"/>
        <w:spacing w:beforeAutospacing="0" w:afterAutospacing="0"/>
        <w:ind w:firstLine="640" w:firstLineChars="200"/>
        <w:jc w:val="both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我县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一般债券以一般公共预算收入偿还，专项债券以对应的政府性基金或专项收入偿还。其中：一般债券5000万元，拟用于三个一号旅游公路项目。专项债券1500元，拟用于静乐县殡仪服务中心骨灰堂建设项目。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2023 年我县到期债券资金2001万元，预计应付利息4252.3万元。2023 年一般公共预算安排债券还本1万元、政府性基金安排专项债券还本2000万元；2023 年我县一般公共预算安排债券付息1711.5万元、政府性基金预算安排债券付息2540.8万元。</w:t>
      </w:r>
    </w:p>
    <w:sectPr>
      <w:pgSz w:w="11906" w:h="16838"/>
      <w:pgMar w:top="1440" w:right="1928" w:bottom="1440" w:left="192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VmOWU1ZjU1NmY5MzAxZDJkOTgwZGIwZGM3N2RlYmMifQ=="/>
  </w:docVars>
  <w:rsids>
    <w:rsidRoot w:val="00172A27"/>
    <w:rsid w:val="000B6806"/>
    <w:rsid w:val="000D15F8"/>
    <w:rsid w:val="00151B31"/>
    <w:rsid w:val="001669D8"/>
    <w:rsid w:val="00172A27"/>
    <w:rsid w:val="001776DC"/>
    <w:rsid w:val="00180EB0"/>
    <w:rsid w:val="00197C66"/>
    <w:rsid w:val="00272889"/>
    <w:rsid w:val="0040364E"/>
    <w:rsid w:val="004378A4"/>
    <w:rsid w:val="00497706"/>
    <w:rsid w:val="005321DF"/>
    <w:rsid w:val="005D7BC8"/>
    <w:rsid w:val="0061413C"/>
    <w:rsid w:val="006177F9"/>
    <w:rsid w:val="0074456E"/>
    <w:rsid w:val="0076361E"/>
    <w:rsid w:val="008C2089"/>
    <w:rsid w:val="00BF3BED"/>
    <w:rsid w:val="00C376D8"/>
    <w:rsid w:val="00CE4A95"/>
    <w:rsid w:val="00D12BDD"/>
    <w:rsid w:val="00DE53E0"/>
    <w:rsid w:val="00ED72D5"/>
    <w:rsid w:val="00EF40BE"/>
    <w:rsid w:val="00F951C4"/>
    <w:rsid w:val="00F95F2C"/>
    <w:rsid w:val="00FD5A06"/>
    <w:rsid w:val="0E9B5570"/>
    <w:rsid w:val="157B7738"/>
    <w:rsid w:val="16931028"/>
    <w:rsid w:val="1FA363D3"/>
    <w:rsid w:val="21B6476F"/>
    <w:rsid w:val="268C16F0"/>
    <w:rsid w:val="269174EB"/>
    <w:rsid w:val="29AD6435"/>
    <w:rsid w:val="29F570CA"/>
    <w:rsid w:val="2B7348F0"/>
    <w:rsid w:val="2BB350DC"/>
    <w:rsid w:val="2D556877"/>
    <w:rsid w:val="2D7502F9"/>
    <w:rsid w:val="35000A85"/>
    <w:rsid w:val="3A794086"/>
    <w:rsid w:val="3AED33BF"/>
    <w:rsid w:val="3E6642DC"/>
    <w:rsid w:val="52CB246D"/>
    <w:rsid w:val="5982666E"/>
    <w:rsid w:val="5DA72EC0"/>
    <w:rsid w:val="60715C4B"/>
    <w:rsid w:val="67FB4F6A"/>
    <w:rsid w:val="6B3513F2"/>
    <w:rsid w:val="6BA55407"/>
    <w:rsid w:val="6BEA4B86"/>
    <w:rsid w:val="71A97AD6"/>
    <w:rsid w:val="721A18E6"/>
    <w:rsid w:val="7383449B"/>
    <w:rsid w:val="7B2F66A9"/>
    <w:rsid w:val="7C3976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59"/>
    <w:rPr>
      <w:rFonts w:ascii="Calibri" w:hAnsi="Calibri" w:cs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cBorders>
    </w:tc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66</Words>
  <Characters>381</Characters>
  <Lines>3</Lines>
  <Paragraphs>1</Paragraphs>
  <TotalTime>0</TotalTime>
  <ScaleCrop>false</ScaleCrop>
  <LinksUpToDate>false</LinksUpToDate>
  <CharactersWithSpaces>446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2017-04-01T02:18:00Z</dcterms:created>
  <dc:creator>null,null,总收发</dc:creator>
  <cp:lastModifiedBy>Administrator</cp:lastModifiedBy>
  <dcterms:modified xsi:type="dcterms:W3CDTF">2023-08-08T09:57:41Z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5994B08CF63A48738EF4BFACF9E19502_12</vt:lpwstr>
  </property>
</Properties>
</file>