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整村提升、村容村貌观感工程前期费用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神御沟乡整村提升项目设计费用、监理费用；村容村貌观感工程监理费用、审核费用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神御沟乡整村提升项目设计费用、监理费用；村容村貌观感工程监理费用、审核费用等前期费用保障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规范工程项目实施程序，严格按照设计、监理、审核等程序进行施工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保障整村提升项目及村容村貌观感工程顺利实施， 保障项目设计费用、监理费用、审核费用等前期费用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38.15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神御沟乡2019、2020年度整村提升项目，2020年村容村貌感观工程项目，按工程程序顺利实施，对项目的前期工作费用提供保障。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神御沟乡2019、2020年度整村提升项目，2020年村容村貌感观工程项目，按工程程序顺利实施，对项目的前期工作费用提供保障。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整村提升、村容村貌观感工程前期费用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设计、监理、审核项目个数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项目前期费用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38.15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38.15万元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项目设计、监理、审核费用合理率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项目公开透明度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环境治理效果明显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项目可持续年限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项目按期实施，预算基本圆满执行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工程完成，村容村貌得到整治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工程实施完成，环境治理效果明显	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村容村貌得到改善，村民居住环境得到提升，获得村民高度认可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征求村民意见，多与施工方沟通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因为天气原因，项目略有延迟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加强监督，多关注外界因素，预留缓冲期，确保工程按时完成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设计、监理、审核项目个数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因天气原因，工期略微延迟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项目前期费用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38.15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38.15万元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项目设计、监理、审核费用合理率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项目公开透明度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环境治理效果明显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项目可持续年限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