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2021年度临时救助备用金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静乐县娑婆乡人民政府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静乐县娑婆乡人民政府-507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为解决我乡居民因突发性、临时性事件造成家庭基本生活出现暂时困难为题，体现“托底线，救急难”的救助目标，结合实际，特申请临时救助备用金18万元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静民字【2021】14号文件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为解决我乡居民因突发性、临时性事件造成家庭基本生活出现暂时困难为题，体现“托底线，救急难”的救助目标。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上级文件精神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为解决我乡居民因突发性、临时性事件造成家庭基本生活出现暂时困难为题，体现“托底线，救急难”的救助目标。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为解决我乡居民因突发性、临时性事件造成家庭基本生活出现暂时困难为题，体现“托底线，救急难”的救助目标。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为解决我乡居民因突发性、临时性事件造成家庭基本生活出现暂时困难为题，体现“托底线，救急难”的救助目标。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2021年度临时救助备用金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99.61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临时救助金发放准确率（%）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临时救助备用金数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为解决我镇居民因突发性、临时性事件造成家庭基本生活出现暂时困难为题，体现“托底线，救急难”的救助目标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为解决我镇居民因突发性、临时性事件造成家庭基本生活出现暂时困难为题，体现“托底线，救急难”的救助目标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临时救助政策知晓率（%）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12.46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按项目实施方案实施，预算执行情况符合要求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符合预期产出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符合预期效益目标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社会公众满意度（%）：98%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临时救助金发放准确率（%）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临时救助备用金数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为解决我镇居民因突发性、临时性事件造成家庭基本生活出现暂时困难为题，体现“托底线，救急难”的救助目标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为解决我镇居民因突发性、临时性事件造成家庭基本生活出现暂时困难为题，体现“托底线，救急难”的救助目标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临时救助政策知晓率（%）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临时救助对象满意度（%）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12.46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