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F9" w:rsidRDefault="00CC4BF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CC4BF9" w:rsidRDefault="00CC4BF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CC4BF9" w:rsidRDefault="00CC4BF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CC4BF9" w:rsidRDefault="0023763F">
      <w:pPr>
        <w:spacing w:before="120" w:after="120" w:line="480" w:lineRule="auto"/>
        <w:ind w:firstLineChars="0" w:firstLine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ascii="仿宋_GB2312" w:hAnsi="Arial" w:hint="eastAsia"/>
          <w:b/>
          <w:sz w:val="44"/>
          <w:szCs w:val="44"/>
        </w:rPr>
        <w:t>财政项目支出绩效自评报告</w:t>
      </w:r>
    </w:p>
    <w:p w:rsidR="00CC4BF9" w:rsidRDefault="00CC4BF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CC4BF9" w:rsidRDefault="00CC4BF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CC4BF9" w:rsidRDefault="00CC4BF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CC4BF9" w:rsidRDefault="00CC4BF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CC4BF9" w:rsidRDefault="00CC4BF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CC4BF9" w:rsidRDefault="00CC4BF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CC4BF9" w:rsidRDefault="00CC4BF9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:rsidR="00CC4BF9" w:rsidRDefault="0023763F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>项目名称：</w:t>
      </w: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 xml:space="preserve"> </w:t>
      </w:r>
      <w:r>
        <w:rPr>
          <w:rFonts w:ascii="仿宋_GB2312" w:hAnsi="仿宋_GB2312" w:cs="仿宋_GB2312"/>
          <w:color w:val="000000"/>
          <w:sz w:val="32"/>
        </w:rPr>
        <w:t>乡镇纪委工作人员纪检津贴</w:t>
      </w:r>
    </w:p>
    <w:p w:rsidR="00CC4BF9" w:rsidRDefault="0023763F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>项目单位：</w:t>
      </w: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 xml:space="preserve"> </w:t>
      </w:r>
      <w:r>
        <w:rPr>
          <w:rFonts w:ascii="仿宋_GB2312" w:hAnsi="仿宋_GB2312" w:cs="仿宋_GB2312"/>
          <w:color w:val="000000"/>
          <w:sz w:val="32"/>
        </w:rPr>
        <w:t>中国共产党静乐县纪律检查委员会</w:t>
      </w:r>
    </w:p>
    <w:p w:rsidR="00CC4BF9" w:rsidRDefault="0023763F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>主管部门：</w:t>
      </w: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 xml:space="preserve"> </w:t>
      </w:r>
      <w:r>
        <w:rPr>
          <w:rFonts w:ascii="仿宋_GB2312" w:hAnsi="仿宋_GB2312" w:cs="仿宋_GB2312"/>
          <w:color w:val="000000"/>
          <w:sz w:val="32"/>
        </w:rPr>
        <w:t>中国共产党静乐县纪律检查委员会</w:t>
      </w:r>
      <w:r>
        <w:rPr>
          <w:rFonts w:ascii="仿宋_GB2312" w:hAnsi="仿宋_GB2312" w:cs="仿宋_GB2312"/>
          <w:color w:val="000000"/>
          <w:sz w:val="32"/>
        </w:rPr>
        <w:t>-004</w:t>
      </w:r>
    </w:p>
    <w:p w:rsidR="00CC4BF9" w:rsidRDefault="00CC4BF9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CC4BF9" w:rsidRDefault="00CC4BF9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CC4BF9" w:rsidRDefault="0023763F">
      <w:pPr>
        <w:pStyle w:val="11"/>
        <w:tabs>
          <w:tab w:val="right" w:leader="dot" w:pos="8296"/>
        </w:tabs>
        <w:ind w:firstLineChars="137" w:firstLine="438"/>
        <w:jc w:val="center"/>
      </w:pP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2021</w:t>
      </w: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年</w:t>
      </w: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1</w:t>
      </w: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 w:rsidR="00CC4BF9" w:rsidRPr="00CC4BF9"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>TOC \o "1-4" \f</w:instrText>
      </w:r>
      <w:r>
        <w:rPr>
          <w:szCs w:val="44"/>
        </w:rPr>
        <w:instrText xml:space="preserve"> </w:instrText>
      </w:r>
      <w:r w:rsidR="00CC4BF9" w:rsidRPr="00CC4BF9">
        <w:rPr>
          <w:szCs w:val="44"/>
        </w:rPr>
        <w:fldChar w:fldCharType="separate"/>
      </w:r>
    </w:p>
    <w:p w:rsidR="00CC4BF9" w:rsidRDefault="0023763F" w:rsidP="008E6A04">
      <w:pPr>
        <w:pStyle w:val="11"/>
        <w:tabs>
          <w:tab w:val="right" w:leader="dot" w:pos="8296"/>
        </w:tabs>
        <w:ind w:firstLine="643"/>
        <w:jc w:val="center"/>
        <w:rPr>
          <w:rFonts w:ascii="仿宋" w:eastAsia="仿宋" w:hAnsi="仿宋" w:cs="仿宋"/>
          <w:bCs w:val="0"/>
          <w:sz w:val="32"/>
          <w:szCs w:val="32"/>
        </w:rPr>
      </w:pPr>
      <w:r>
        <w:rPr>
          <w:rFonts w:ascii="仿宋" w:eastAsia="仿宋" w:hAnsi="仿宋" w:cs="仿宋" w:hint="eastAsia"/>
          <w:bCs w:val="0"/>
          <w:sz w:val="32"/>
          <w:szCs w:val="32"/>
        </w:rPr>
        <w:lastRenderedPageBreak/>
        <w:t>目</w:t>
      </w:r>
      <w:r>
        <w:rPr>
          <w:rFonts w:ascii="仿宋" w:eastAsia="仿宋" w:hAnsi="仿宋" w:cs="仿宋" w:hint="eastAsia"/>
          <w:bCs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 w:val="0"/>
          <w:sz w:val="32"/>
          <w:szCs w:val="32"/>
        </w:rPr>
        <w:t>录</w:t>
      </w:r>
    </w:p>
    <w:p w:rsidR="00CC4BF9" w:rsidRDefault="0023763F" w:rsidP="008E6A04">
      <w:pPr>
        <w:pStyle w:val="11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一、项目的基本情况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_Toc61505636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3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（一）项目概况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_Toc61505637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3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（二）预算执行情况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_Toc61505638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3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（三）项目绩效目标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_Toc61505639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4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（四）项目实施计划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_Toc61505640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4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11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二、项目绩效情况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_Toc61505641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4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（一）预算执行情况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_Toc61505642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5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（二）项目产出情况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_Toc61505643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6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（三）项目效益情况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_Toc61505644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6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（四）项目满意度情况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_Toc61505645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7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11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三、项目绩效分析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_Toc61505646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7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11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四、项目主要经验做法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_Toc61505647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8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11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五、项目管理中存在问题及原因分析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_Toc61505648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8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11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六、进一步加强项目管理措施及建议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_Toc61505649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8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11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附件</w:t>
      </w:r>
      <w:r>
        <w:rPr>
          <w:rFonts w:ascii="仿宋" w:eastAsia="仿宋" w:hAnsi="仿宋" w:cs="仿宋" w:hint="eastAsia"/>
          <w:bCs w:val="0"/>
          <w:sz w:val="22"/>
          <w:szCs w:val="22"/>
        </w:rPr>
        <w:t>1.</w:t>
      </w:r>
      <w:r>
        <w:rPr>
          <w:rFonts w:ascii="仿宋" w:eastAsia="仿宋" w:hAnsi="仿宋" w:cs="仿宋" w:hint="eastAsia"/>
          <w:bCs w:val="0"/>
          <w:sz w:val="22"/>
          <w:szCs w:val="22"/>
        </w:rPr>
        <w:t>项目支出绩效自评表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_Toc61505650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10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23763F" w:rsidP="008E6A04">
      <w:pPr>
        <w:pStyle w:val="11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附件</w:t>
      </w:r>
      <w:r>
        <w:rPr>
          <w:rFonts w:ascii="仿宋" w:eastAsia="仿宋" w:hAnsi="仿宋" w:cs="仿宋" w:hint="eastAsia"/>
          <w:bCs w:val="0"/>
          <w:sz w:val="22"/>
          <w:szCs w:val="22"/>
        </w:rPr>
        <w:t>2.</w:t>
      </w:r>
      <w:r>
        <w:rPr>
          <w:rFonts w:ascii="仿宋" w:eastAsia="仿宋" w:hAnsi="仿宋" w:cs="仿宋" w:hint="eastAsia"/>
          <w:bCs w:val="0"/>
          <w:sz w:val="22"/>
          <w:szCs w:val="22"/>
        </w:rPr>
        <w:t>绩效自评相关资料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_Toc61505651 \h </w:instrText>
      </w:r>
      <w:r w:rsidR="00CC4BF9">
        <w:rPr>
          <w:rFonts w:ascii="仿宋" w:eastAsia="仿宋" w:hAnsi="仿宋" w:cs="仿宋" w:hint="eastAsia"/>
          <w:sz w:val="22"/>
          <w:szCs w:val="22"/>
        </w:rPr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11</w:t>
      </w:r>
      <w:r w:rsidR="00CC4BF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CC4BF9" w:rsidRDefault="00CC4BF9">
      <w:pPr>
        <w:tabs>
          <w:tab w:val="left" w:pos="620"/>
        </w:tabs>
        <w:ind w:firstLineChars="0" w:firstLine="0"/>
        <w:rPr>
          <w:szCs w:val="44"/>
        </w:rPr>
      </w:pPr>
      <w:r>
        <w:rPr>
          <w:szCs w:val="44"/>
        </w:rPr>
        <w:fldChar w:fldCharType="end"/>
      </w:r>
      <w:r w:rsidR="0023763F">
        <w:rPr>
          <w:szCs w:val="44"/>
        </w:rPr>
        <w:tab/>
      </w:r>
    </w:p>
    <w:p w:rsidR="00CC4BF9" w:rsidRDefault="00CC4BF9">
      <w:pPr>
        <w:ind w:firstLine="560"/>
        <w:rPr>
          <w:szCs w:val="44"/>
        </w:rPr>
      </w:pPr>
    </w:p>
    <w:p w:rsidR="00CC4BF9" w:rsidRDefault="00CC4BF9">
      <w:pPr>
        <w:ind w:firstLine="560"/>
        <w:rPr>
          <w:szCs w:val="44"/>
        </w:rPr>
      </w:pPr>
    </w:p>
    <w:p w:rsidR="00CC4BF9" w:rsidRDefault="00CC4BF9">
      <w:pPr>
        <w:ind w:firstLine="560"/>
        <w:rPr>
          <w:szCs w:val="44"/>
        </w:rPr>
        <w:sectPr w:rsidR="00CC4B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C4BF9" w:rsidRDefault="0023763F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0" w:name="_Toc61505636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一、项目的基本情况</w:t>
      </w:r>
      <w:bookmarkEnd w:id="0"/>
    </w:p>
    <w:p w:rsidR="00CC4BF9" w:rsidRDefault="0023763F">
      <w:pPr>
        <w:pStyle w:val="-0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 w:rsidR="00CC4BF9" w:rsidRDefault="0023763F">
      <w:pPr>
        <w:pStyle w:val="-"/>
        <w:ind w:left="280" w:firstLine="562"/>
      </w:pPr>
      <w:r>
        <w:rPr>
          <w:b/>
          <w:bCs/>
          <w:lang w:val="en-US"/>
        </w:rPr>
        <w:t>项目概况</w:t>
      </w:r>
      <w:r>
        <w:rPr>
          <w:rFonts w:hint="eastAsia"/>
          <w:b/>
          <w:bCs/>
          <w:lang w:val="en-US"/>
        </w:rPr>
        <w:t>：</w:t>
      </w:r>
      <w:r>
        <w:rPr>
          <w:rFonts w:hint="eastAsia"/>
        </w:rPr>
        <w:t>全县</w:t>
      </w:r>
      <w:r>
        <w:rPr>
          <w:rFonts w:hint="eastAsia"/>
        </w:rPr>
        <w:t>14</w:t>
      </w:r>
      <w:r>
        <w:rPr>
          <w:rFonts w:hint="eastAsia"/>
        </w:rPr>
        <w:t>个乡镇，每个乡镇配备</w:t>
      </w:r>
      <w:r>
        <w:rPr>
          <w:rFonts w:hint="eastAsia"/>
        </w:rPr>
        <w:t>1</w:t>
      </w:r>
      <w:r w:rsidR="008E6A04">
        <w:rPr>
          <w:rFonts w:hint="eastAsia"/>
        </w:rPr>
        <w:t>名纪委</w:t>
      </w:r>
      <w:r>
        <w:rPr>
          <w:rFonts w:hint="eastAsia"/>
        </w:rPr>
        <w:t>书记，</w:t>
      </w:r>
      <w:r>
        <w:rPr>
          <w:rFonts w:hint="eastAsia"/>
        </w:rPr>
        <w:t xml:space="preserve">1 </w:t>
      </w:r>
      <w:r>
        <w:rPr>
          <w:rFonts w:hint="eastAsia"/>
        </w:rPr>
        <w:t>名纪检副书记，按照文件规定，每人每月发放纪检办案津贴</w:t>
      </w:r>
      <w:r>
        <w:rPr>
          <w:rFonts w:hint="eastAsia"/>
        </w:rPr>
        <w:t>220</w:t>
      </w:r>
      <w:r>
        <w:rPr>
          <w:rFonts w:hint="eastAsia"/>
        </w:rPr>
        <w:t>元，全县共有</w:t>
      </w:r>
      <w:r>
        <w:rPr>
          <w:rFonts w:hint="eastAsia"/>
        </w:rPr>
        <w:t>2</w:t>
      </w:r>
      <w:r>
        <w:rPr>
          <w:rFonts w:hint="eastAsia"/>
        </w:rPr>
        <w:t>名乡镇纪检干部，当年共需</w:t>
      </w:r>
      <w:r>
        <w:rPr>
          <w:rFonts w:hint="eastAsia"/>
        </w:rPr>
        <w:t>73920</w:t>
      </w:r>
      <w:r>
        <w:rPr>
          <w:rFonts w:hint="eastAsia"/>
        </w:rPr>
        <w:t>元。</w:t>
      </w:r>
    </w:p>
    <w:p w:rsidR="00CC4BF9" w:rsidRDefault="0023763F">
      <w:pPr>
        <w:pStyle w:val="-"/>
        <w:ind w:left="280" w:firstLine="562"/>
      </w:pPr>
      <w:r>
        <w:rPr>
          <w:rFonts w:hint="eastAsia"/>
          <w:b/>
          <w:bCs/>
          <w:lang w:val="en-US"/>
        </w:rPr>
        <w:t>立项依据：</w:t>
      </w:r>
      <w:r>
        <w:rPr>
          <w:rFonts w:hint="eastAsia"/>
        </w:rPr>
        <w:t>人力资源社会保障部、财政部《关于调整纪检监察办案人员补贴标准的通知》人社部发【</w:t>
      </w:r>
      <w:r>
        <w:rPr>
          <w:rFonts w:hint="eastAsia"/>
        </w:rPr>
        <w:t>2011</w:t>
      </w:r>
      <w:r>
        <w:rPr>
          <w:rFonts w:hint="eastAsia"/>
        </w:rPr>
        <w:t>】</w:t>
      </w:r>
      <w:r>
        <w:rPr>
          <w:rFonts w:hint="eastAsia"/>
        </w:rPr>
        <w:t>19</w:t>
      </w:r>
      <w:r>
        <w:rPr>
          <w:rFonts w:hint="eastAsia"/>
        </w:rPr>
        <w:t>号</w:t>
      </w:r>
    </w:p>
    <w:p w:rsidR="00CC4BF9" w:rsidRDefault="0023763F">
      <w:pPr>
        <w:pStyle w:val="-"/>
        <w:ind w:left="280" w:firstLine="562"/>
      </w:pPr>
      <w:r>
        <w:rPr>
          <w:rFonts w:hint="eastAsia"/>
          <w:b/>
          <w:bCs/>
          <w:lang w:val="en-US"/>
        </w:rPr>
        <w:t>设立的必要性：</w:t>
      </w:r>
      <w:r>
        <w:rPr>
          <w:rFonts w:hint="eastAsia"/>
        </w:rPr>
        <w:t>保障乡镇纪检人员办案津贴的正常发放</w:t>
      </w:r>
    </w:p>
    <w:p w:rsidR="00CC4BF9" w:rsidRDefault="0023763F">
      <w:pPr>
        <w:pStyle w:val="-"/>
        <w:ind w:left="280" w:firstLine="562"/>
      </w:pPr>
      <w:r>
        <w:rPr>
          <w:rFonts w:hint="eastAsia"/>
          <w:b/>
          <w:bCs/>
          <w:lang w:val="en-US"/>
        </w:rPr>
        <w:t>保证项目实施的措施与制度：</w:t>
      </w:r>
      <w:r>
        <w:rPr>
          <w:rFonts w:hint="eastAsia"/>
        </w:rPr>
        <w:t>人力资源社会保障部、财政部《关于调整纪检监察办案人员补贴标准的通知》人社部发【</w:t>
      </w:r>
      <w:r>
        <w:rPr>
          <w:rFonts w:hint="eastAsia"/>
        </w:rPr>
        <w:t>2011</w:t>
      </w:r>
      <w:r>
        <w:rPr>
          <w:rFonts w:hint="eastAsia"/>
        </w:rPr>
        <w:t>】</w:t>
      </w:r>
      <w:r>
        <w:rPr>
          <w:rFonts w:hint="eastAsia"/>
        </w:rPr>
        <w:t>19</w:t>
      </w:r>
      <w:r>
        <w:rPr>
          <w:rFonts w:hint="eastAsia"/>
        </w:rPr>
        <w:t>号</w:t>
      </w:r>
    </w:p>
    <w:p w:rsidR="00CC4BF9" w:rsidRDefault="0023763F">
      <w:pPr>
        <w:pStyle w:val="-"/>
        <w:ind w:left="280" w:firstLine="562"/>
      </w:pPr>
      <w:r>
        <w:rPr>
          <w:rFonts w:hint="eastAsia"/>
          <w:b/>
          <w:bCs/>
          <w:lang w:val="en-US"/>
        </w:rPr>
        <w:t>项目实施计划：</w:t>
      </w:r>
      <w:r>
        <w:rPr>
          <w:rFonts w:hint="eastAsia"/>
        </w:rPr>
        <w:t>全县</w:t>
      </w:r>
      <w:r>
        <w:rPr>
          <w:rFonts w:hint="eastAsia"/>
        </w:rPr>
        <w:t>14</w:t>
      </w:r>
      <w:r>
        <w:rPr>
          <w:rFonts w:hint="eastAsia"/>
        </w:rPr>
        <w:t>个乡镇，每个乡镇配备</w:t>
      </w:r>
      <w:r>
        <w:rPr>
          <w:rFonts w:hint="eastAsia"/>
        </w:rPr>
        <w:t>1</w:t>
      </w:r>
      <w:r>
        <w:rPr>
          <w:rFonts w:hint="eastAsia"/>
        </w:rPr>
        <w:t>名纪</w:t>
      </w:r>
      <w:r w:rsidR="008E6A04">
        <w:rPr>
          <w:rFonts w:hint="eastAsia"/>
        </w:rPr>
        <w:t>委</w:t>
      </w:r>
      <w:r>
        <w:rPr>
          <w:rFonts w:hint="eastAsia"/>
        </w:rPr>
        <w:t>书记，</w:t>
      </w:r>
      <w:r>
        <w:rPr>
          <w:rFonts w:hint="eastAsia"/>
        </w:rPr>
        <w:t xml:space="preserve">1 </w:t>
      </w:r>
      <w:r>
        <w:rPr>
          <w:rFonts w:hint="eastAsia"/>
        </w:rPr>
        <w:t>名纪检副书记，按</w:t>
      </w:r>
      <w:r>
        <w:rPr>
          <w:rFonts w:hint="eastAsia"/>
        </w:rPr>
        <w:t>照文件规定，每人每月发放纪检办案津贴</w:t>
      </w:r>
      <w:r>
        <w:rPr>
          <w:rFonts w:hint="eastAsia"/>
        </w:rPr>
        <w:t>220</w:t>
      </w:r>
      <w:r>
        <w:rPr>
          <w:rFonts w:hint="eastAsia"/>
        </w:rPr>
        <w:t>元，全县共有</w:t>
      </w:r>
      <w:r>
        <w:rPr>
          <w:rFonts w:hint="eastAsia"/>
        </w:rPr>
        <w:t>2</w:t>
      </w:r>
      <w:r>
        <w:rPr>
          <w:rFonts w:hint="eastAsia"/>
        </w:rPr>
        <w:t>名乡镇纪检干部，当年共需</w:t>
      </w:r>
      <w:r>
        <w:rPr>
          <w:rFonts w:hint="eastAsia"/>
        </w:rPr>
        <w:t>73920</w:t>
      </w:r>
      <w:r>
        <w:rPr>
          <w:rFonts w:hint="eastAsia"/>
        </w:rPr>
        <w:t>元。</w:t>
      </w:r>
    </w:p>
    <w:p w:rsidR="00CC4BF9" w:rsidRDefault="0023763F">
      <w:pPr>
        <w:widowControl/>
        <w:ind w:firstLineChars="0" w:firstLine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 w:rsidR="00CC4BF9" w:rsidRDefault="0023763F">
      <w:pPr>
        <w:pStyle w:val="-0"/>
        <w:ind w:left="560"/>
      </w:pPr>
      <w:bookmarkStart w:id="2" w:name="_Toc61505638"/>
      <w:r>
        <w:rPr>
          <w:rFonts w:hint="eastAsia"/>
        </w:rPr>
        <w:lastRenderedPageBreak/>
        <w:t>（二）预算执行情况</w:t>
      </w:r>
      <w:bookmarkEnd w:id="2"/>
    </w:p>
    <w:p w:rsidR="00CC4BF9" w:rsidRDefault="00CC4BF9">
      <w:pPr>
        <w:ind w:firstLineChars="0" w:firstLine="0"/>
        <w:jc w:val="left"/>
        <w:rPr>
          <w:b/>
          <w:szCs w:val="28"/>
        </w:rPr>
      </w:pPr>
    </w:p>
    <w:tbl>
      <w:tblPr>
        <w:tblW w:w="13972" w:type="dxa"/>
        <w:tblInd w:w="17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:rsidR="00CC4BF9">
        <w:trPr>
          <w:trHeight w:val="3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23763F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23763F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23763F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 w:rsidR="00CC4BF9">
        <w:trPr>
          <w:trHeight w:val="2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C4BF9" w:rsidRDefault="00CC4BF9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CC4BF9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CC4BF9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CC4BF9" w:rsidRDefault="0023763F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5B3D7"/>
            <w:vAlign w:val="center"/>
          </w:tcPr>
          <w:p w:rsidR="00CC4BF9" w:rsidRDefault="0023763F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CC4BF9" w:rsidRDefault="0023763F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CC4BF9" w:rsidRDefault="0023763F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23763F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CC4BF9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CC4BF9" w:rsidRDefault="00CC4BF9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:rsidR="00CC4BF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7.39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CC4BF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7.39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CC4BF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7.39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CC4BF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5.94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CC4BF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1.45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CC4BF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CC4BF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 w:rsidR="00CC4BF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</w:t>
            </w:r>
            <w:r>
              <w:rPr>
                <w:rFonts w:hint="eastAsia"/>
                <w:sz w:val="21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80.36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4BF9" w:rsidRDefault="0023763F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 w:rsidR="00CC4BF9" w:rsidRDefault="0023763F">
      <w:pPr>
        <w:pStyle w:val="-0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 w:rsidR="00CC4BF9" w:rsidRDefault="0023763F">
      <w:pPr>
        <w:pStyle w:val="-1"/>
        <w:ind w:left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项目实施</w:t>
      </w:r>
      <w:r>
        <w:rPr>
          <w:rFonts w:hint="eastAsia"/>
        </w:rPr>
        <w:t>期</w:t>
      </w:r>
      <w:r>
        <w:rPr>
          <w:rFonts w:hint="eastAsia"/>
        </w:rPr>
        <w:t>绩效目标</w:t>
      </w:r>
    </w:p>
    <w:p w:rsidR="00CC4BF9" w:rsidRDefault="0023763F">
      <w:pPr>
        <w:pStyle w:val="-"/>
        <w:ind w:left="280" w:firstLine="560"/>
      </w:pPr>
      <w:r>
        <w:t>全县</w:t>
      </w:r>
      <w:r>
        <w:t>14</w:t>
      </w:r>
      <w:r>
        <w:t>个乡镇，每个乡镇一名纪</w:t>
      </w:r>
      <w:r w:rsidR="008E6A04">
        <w:rPr>
          <w:rFonts w:hint="eastAsia"/>
        </w:rPr>
        <w:t>委</w:t>
      </w:r>
      <w:r>
        <w:t>书记，一名副书记，共计</w:t>
      </w:r>
      <w:r>
        <w:t>28</w:t>
      </w:r>
      <w:r>
        <w:t>人。按照文件规定，每人每月领取纪检办案补助</w:t>
      </w:r>
      <w:r>
        <w:t>220</w:t>
      </w:r>
      <w:r>
        <w:t>元。共计</w:t>
      </w:r>
      <w:r>
        <w:t>73920</w:t>
      </w:r>
      <w:r>
        <w:t>元</w:t>
      </w:r>
      <w:r>
        <w:rPr>
          <w:rFonts w:hint="eastAsia"/>
        </w:rPr>
        <w:t>。</w:t>
      </w:r>
    </w:p>
    <w:p w:rsidR="00CC4BF9" w:rsidRDefault="0023763F">
      <w:pPr>
        <w:pStyle w:val="-"/>
        <w:ind w:left="280" w:firstLine="560"/>
      </w:pPr>
      <w:r>
        <w:rPr>
          <w:rFonts w:hint="eastAsia"/>
        </w:rPr>
        <w:tab/>
      </w:r>
    </w:p>
    <w:p w:rsidR="00CC4BF9" w:rsidRDefault="0023763F">
      <w:pPr>
        <w:pStyle w:val="-1"/>
        <w:ind w:left="560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 w:rsidR="00CC4BF9" w:rsidRDefault="0023763F">
      <w:pPr>
        <w:pStyle w:val="-"/>
        <w:ind w:left="280" w:firstLine="560"/>
      </w:pPr>
      <w:r>
        <w:t>全县</w:t>
      </w:r>
      <w:r>
        <w:t>14</w:t>
      </w:r>
      <w:r>
        <w:t>个乡镇，每个乡镇一名纪</w:t>
      </w:r>
      <w:r w:rsidR="008E6A04">
        <w:rPr>
          <w:rFonts w:hint="eastAsia"/>
        </w:rPr>
        <w:t>委</w:t>
      </w:r>
      <w:r>
        <w:t>书记，一名副书记，共计</w:t>
      </w:r>
      <w:r>
        <w:t>28</w:t>
      </w:r>
      <w:r>
        <w:t>人。按照文件规定，每人每月领取纪检办案补助</w:t>
      </w:r>
      <w:r>
        <w:t>220</w:t>
      </w:r>
      <w:r>
        <w:t>元按月足额发放到位</w:t>
      </w:r>
      <w:r>
        <w:rPr>
          <w:rFonts w:hint="eastAsia"/>
        </w:rPr>
        <w:t>。</w:t>
      </w:r>
      <w:bookmarkStart w:id="4" w:name="_GoBack"/>
      <w:bookmarkEnd w:id="4"/>
    </w:p>
    <w:p w:rsidR="00CC4BF9" w:rsidRDefault="00CC4BF9">
      <w:pPr>
        <w:pStyle w:val="-"/>
        <w:ind w:firstLine="560"/>
      </w:pPr>
    </w:p>
    <w:p w:rsidR="00CC4BF9" w:rsidRDefault="0023763F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5" w:name="_Toc61505641"/>
      <w:r>
        <w:rPr>
          <w:rFonts w:ascii="仿宋" w:eastAsia="仿宋" w:hAnsi="仿宋" w:cs="仿宋" w:hint="eastAsia"/>
          <w:b/>
          <w:bCs w:val="0"/>
          <w:lang w:val="en-US"/>
        </w:rPr>
        <w:t>二、项目绩效情况</w:t>
      </w:r>
      <w:bookmarkEnd w:id="5"/>
    </w:p>
    <w:p w:rsidR="00CC4BF9" w:rsidRDefault="0023763F">
      <w:pPr>
        <w:pStyle w:val="-"/>
        <w:ind w:leftChars="50" w:left="14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>
        <w:rPr>
          <w:color w:val="000000"/>
        </w:rPr>
        <w:t>乡镇纪委工作人员纪检津贴</w:t>
      </w:r>
      <w:r>
        <w:rPr>
          <w:rFonts w:hint="eastAsia"/>
        </w:rPr>
        <w:t>项目绩效自评价结果为</w:t>
      </w:r>
      <w:r>
        <w:rPr>
          <w:rFonts w:hint="eastAsia"/>
        </w:rPr>
        <w:t>:</w:t>
      </w:r>
      <w:r>
        <w:rPr>
          <w:rFonts w:hint="eastAsia"/>
        </w:rPr>
        <w:t>总得分</w:t>
      </w:r>
      <w:r>
        <w:rPr>
          <w:color w:val="000000"/>
        </w:rPr>
        <w:t>98.04</w:t>
      </w:r>
      <w:r>
        <w:rPr>
          <w:rFonts w:hint="eastAsia"/>
        </w:rPr>
        <w:t>分，属于</w:t>
      </w:r>
      <w:r>
        <w:rPr>
          <w:rFonts w:hint="eastAsia"/>
        </w:rPr>
        <w:t>"</w:t>
      </w:r>
      <w:r>
        <w:rPr>
          <w:color w:val="000000"/>
        </w:rPr>
        <w:t>优秀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:rsidR="00CC4BF9" w:rsidRDefault="0023763F">
      <w:pPr>
        <w:pStyle w:val="-0"/>
        <w:ind w:left="560"/>
      </w:pPr>
      <w:bookmarkStart w:id="6" w:name="_Toc61505642"/>
      <w:r>
        <w:rPr>
          <w:rFonts w:hint="eastAsia"/>
        </w:rPr>
        <w:t>（一）</w:t>
      </w:r>
      <w:r>
        <w:rPr>
          <w:rFonts w:hint="eastAsia"/>
        </w:rPr>
        <w:t>预算执行情况</w:t>
      </w:r>
      <w:bookmarkEnd w:id="6"/>
    </w:p>
    <w:tbl>
      <w:tblPr>
        <w:tblW w:w="8830" w:type="dxa"/>
        <w:jc w:val="center"/>
        <w:tblLayout w:type="fixed"/>
        <w:tblLook w:val="04A0"/>
      </w:tblPr>
      <w:tblGrid>
        <w:gridCol w:w="1712"/>
        <w:gridCol w:w="1594"/>
        <w:gridCol w:w="1381"/>
        <w:gridCol w:w="1381"/>
        <w:gridCol w:w="1381"/>
        <w:gridCol w:w="1381"/>
      </w:tblGrid>
      <w:tr w:rsidR="00CC4BF9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CC4BF9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80.35%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8.04</w:t>
            </w:r>
          </w:p>
        </w:tc>
      </w:tr>
    </w:tbl>
    <w:p w:rsidR="00CC4BF9" w:rsidRDefault="00CC4BF9">
      <w:pPr>
        <w:ind w:firstLineChars="0" w:firstLine="0"/>
        <w:rPr>
          <w:szCs w:val="44"/>
        </w:rPr>
      </w:pPr>
    </w:p>
    <w:p w:rsidR="00CC4BF9" w:rsidRDefault="0023763F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CC4BF9" w:rsidRDefault="0023763F">
      <w:pPr>
        <w:pStyle w:val="-0"/>
        <w:ind w:left="560"/>
      </w:pPr>
      <w:bookmarkStart w:id="7" w:name="_Toc61505643"/>
      <w:r>
        <w:rPr>
          <w:rFonts w:hint="eastAsia"/>
        </w:rPr>
        <w:lastRenderedPageBreak/>
        <w:t>（二）项目</w:t>
      </w:r>
      <w:r>
        <w:rPr>
          <w:rFonts w:hint="eastAsia"/>
        </w:rPr>
        <w:t>产出</w:t>
      </w:r>
      <w:r>
        <w:rPr>
          <w:rFonts w:hint="eastAsia"/>
        </w:rPr>
        <w:t>情况</w:t>
      </w:r>
      <w:bookmarkEnd w:id="7"/>
    </w:p>
    <w:tbl>
      <w:tblPr>
        <w:tblW w:w="8522" w:type="dxa"/>
        <w:jc w:val="center"/>
        <w:tblLayout w:type="fixed"/>
        <w:tblLook w:val="04A0"/>
      </w:tblPr>
      <w:tblGrid>
        <w:gridCol w:w="1404"/>
        <w:gridCol w:w="1594"/>
        <w:gridCol w:w="1381"/>
        <w:gridCol w:w="1381"/>
        <w:gridCol w:w="1381"/>
        <w:gridCol w:w="1381"/>
      </w:tblGrid>
      <w:tr w:rsidR="00CC4BF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CC4BF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津贴发放人数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28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28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 w:rsidR="00CC4BF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资金发放合格率（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 w:rsidR="00CC4BF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资金到位及时率（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 w:rsidR="00CC4BF9" w:rsidRDefault="00CC4BF9">
      <w:pPr>
        <w:ind w:firstLineChars="0" w:firstLine="0"/>
        <w:rPr>
          <w:szCs w:val="44"/>
        </w:rPr>
      </w:pPr>
    </w:p>
    <w:p w:rsidR="00CC4BF9" w:rsidRDefault="0023763F">
      <w:pPr>
        <w:pStyle w:val="-0"/>
        <w:ind w:left="560"/>
      </w:pPr>
      <w:bookmarkStart w:id="8" w:name="_Toc61505644"/>
      <w:r>
        <w:rPr>
          <w:rFonts w:hint="eastAsia"/>
        </w:rPr>
        <w:t>（三）项目</w:t>
      </w:r>
      <w:r>
        <w:rPr>
          <w:rFonts w:hint="eastAsia"/>
        </w:rPr>
        <w:t>效益</w:t>
      </w:r>
      <w:r>
        <w:rPr>
          <w:rFonts w:hint="eastAsia"/>
        </w:rPr>
        <w:t>情况</w:t>
      </w:r>
      <w:bookmarkEnd w:id="8"/>
    </w:p>
    <w:tbl>
      <w:tblPr>
        <w:tblW w:w="8522" w:type="dxa"/>
        <w:jc w:val="center"/>
        <w:tblLayout w:type="fixed"/>
        <w:tblLook w:val="04A0"/>
      </w:tblPr>
      <w:tblGrid>
        <w:gridCol w:w="1404"/>
        <w:gridCol w:w="1594"/>
        <w:gridCol w:w="1381"/>
        <w:gridCol w:w="1381"/>
        <w:gridCol w:w="1381"/>
        <w:gridCol w:w="1381"/>
      </w:tblGrid>
      <w:tr w:rsidR="00CC4BF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CC4BF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案件结案率（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 w:rsidR="00CC4BF9" w:rsidRDefault="00CC4BF9">
      <w:pPr>
        <w:ind w:firstLineChars="0" w:firstLine="0"/>
        <w:rPr>
          <w:szCs w:val="44"/>
        </w:rPr>
      </w:pPr>
    </w:p>
    <w:p w:rsidR="00CC4BF9" w:rsidRDefault="0023763F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CC4BF9" w:rsidRDefault="00CC4BF9">
      <w:pPr>
        <w:ind w:firstLineChars="0" w:firstLine="0"/>
        <w:rPr>
          <w:szCs w:val="44"/>
        </w:rPr>
      </w:pPr>
    </w:p>
    <w:p w:rsidR="00CC4BF9" w:rsidRDefault="0023763F">
      <w:pPr>
        <w:pStyle w:val="-0"/>
        <w:ind w:left="560"/>
      </w:pPr>
      <w:bookmarkStart w:id="9" w:name="_Toc61505645"/>
      <w:r>
        <w:rPr>
          <w:rFonts w:hint="eastAsia"/>
        </w:rPr>
        <w:t>（四）项目满意度情况</w:t>
      </w:r>
      <w:bookmarkEnd w:id="9"/>
    </w:p>
    <w:tbl>
      <w:tblPr>
        <w:tblW w:w="8522" w:type="dxa"/>
        <w:jc w:val="center"/>
        <w:tblLayout w:type="fixed"/>
        <w:tblLook w:val="04A0"/>
      </w:tblPr>
      <w:tblGrid>
        <w:gridCol w:w="1404"/>
        <w:gridCol w:w="1594"/>
        <w:gridCol w:w="1381"/>
        <w:gridCol w:w="1381"/>
        <w:gridCol w:w="1381"/>
        <w:gridCol w:w="1381"/>
      </w:tblGrid>
      <w:tr w:rsidR="00CC4BF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CC4BF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群众满意度（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 w:rsidR="00CC4BF9" w:rsidRDefault="00CC4BF9">
      <w:pPr>
        <w:ind w:firstLineChars="0" w:firstLine="0"/>
        <w:rPr>
          <w:szCs w:val="44"/>
        </w:rPr>
      </w:pPr>
    </w:p>
    <w:p w:rsidR="00CC4BF9" w:rsidRDefault="0023763F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CC4BF9" w:rsidRDefault="0023763F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0" w:name="_Toc61505646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三、</w:t>
      </w:r>
      <w:bookmarkStart w:id="11" w:name="_Toc23655"/>
      <w:bookmarkStart w:id="12" w:name="_Toc17451"/>
      <w:r>
        <w:rPr>
          <w:rFonts w:ascii="仿宋" w:eastAsia="仿宋" w:hAnsi="仿宋" w:cs="仿宋" w:hint="eastAsia"/>
          <w:b/>
          <w:bCs w:val="0"/>
          <w:lang w:val="en-US"/>
        </w:rPr>
        <w:t>项目绩效分析</w:t>
      </w:r>
      <w:bookmarkEnd w:id="10"/>
      <w:bookmarkEnd w:id="11"/>
      <w:bookmarkEnd w:id="12"/>
    </w:p>
    <w:p w:rsidR="00CC4BF9" w:rsidRDefault="0023763F" w:rsidP="008E6A04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项目实施和预算执行情况及分析</w:t>
      </w:r>
    </w:p>
    <w:p w:rsidR="00CC4BF9" w:rsidRDefault="00CC4BF9">
      <w:pPr>
        <w:pStyle w:val="-"/>
        <w:ind w:leftChars="405" w:left="1134" w:firstLineChars="0" w:firstLine="426"/>
        <w:rPr>
          <w:rFonts w:ascii="仿宋_GB2312"/>
          <w:bCs/>
          <w:lang w:val="en-US"/>
        </w:rPr>
      </w:pPr>
    </w:p>
    <w:p w:rsidR="00CC4BF9" w:rsidRDefault="00CC4BF9">
      <w:pPr>
        <w:pStyle w:val="-"/>
        <w:ind w:leftChars="250" w:left="700" w:firstLineChars="0" w:firstLine="0"/>
        <w:rPr>
          <w:rFonts w:ascii="仿宋_GB2312"/>
          <w:bCs/>
          <w:lang w:val="en-US"/>
        </w:rPr>
      </w:pPr>
    </w:p>
    <w:p w:rsidR="00CC4BF9" w:rsidRDefault="0023763F" w:rsidP="008E6A04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产出情况及分析</w:t>
      </w:r>
    </w:p>
    <w:p w:rsidR="00CC4BF9" w:rsidRDefault="00CC4BF9">
      <w:pPr>
        <w:pStyle w:val="-"/>
        <w:ind w:leftChars="405" w:left="1134" w:firstLineChars="0" w:firstLine="426"/>
        <w:rPr>
          <w:rFonts w:ascii="仿宋_GB2312"/>
          <w:bCs/>
          <w:lang w:val="en-US"/>
        </w:rPr>
      </w:pPr>
    </w:p>
    <w:p w:rsidR="00CC4BF9" w:rsidRDefault="00CC4BF9">
      <w:pPr>
        <w:pStyle w:val="-"/>
        <w:ind w:leftChars="405" w:left="1134" w:firstLineChars="0" w:firstLine="0"/>
        <w:rPr>
          <w:rFonts w:ascii="仿宋_GB2312"/>
          <w:bCs/>
          <w:lang w:val="en-US"/>
        </w:rPr>
      </w:pPr>
    </w:p>
    <w:p w:rsidR="00CC4BF9" w:rsidRDefault="0023763F" w:rsidP="008E6A04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效益情况及分析</w:t>
      </w:r>
    </w:p>
    <w:p w:rsidR="00CC4BF9" w:rsidRDefault="00CC4BF9">
      <w:pPr>
        <w:pStyle w:val="-"/>
        <w:ind w:leftChars="405" w:left="1134" w:firstLineChars="0" w:firstLine="426"/>
        <w:rPr>
          <w:rFonts w:ascii="仿宋_GB2312"/>
          <w:bCs/>
          <w:lang w:val="en-US"/>
        </w:rPr>
      </w:pPr>
    </w:p>
    <w:p w:rsidR="00CC4BF9" w:rsidRDefault="00CC4BF9">
      <w:pPr>
        <w:pStyle w:val="-"/>
        <w:ind w:leftChars="405" w:left="1134" w:firstLineChars="0" w:firstLine="0"/>
        <w:rPr>
          <w:rFonts w:ascii="仿宋_GB2312"/>
          <w:bCs/>
          <w:lang w:val="en-US"/>
        </w:rPr>
      </w:pPr>
    </w:p>
    <w:p w:rsidR="00CC4BF9" w:rsidRDefault="0023763F" w:rsidP="008E6A04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满意度情况及分析</w:t>
      </w:r>
    </w:p>
    <w:p w:rsidR="00CC4BF9" w:rsidRDefault="00CC4BF9">
      <w:pPr>
        <w:pStyle w:val="-"/>
        <w:ind w:leftChars="354" w:left="991" w:firstLineChars="0" w:firstLine="569"/>
        <w:rPr>
          <w:rFonts w:ascii="仿宋_GB2312"/>
          <w:bCs/>
          <w:lang w:val="en-US"/>
        </w:rPr>
      </w:pPr>
    </w:p>
    <w:p w:rsidR="00CC4BF9" w:rsidRDefault="0023763F">
      <w:pPr>
        <w:pStyle w:val="-3"/>
      </w:pPr>
      <w:bookmarkStart w:id="13" w:name="_Toc61505647"/>
      <w:r>
        <w:rPr>
          <w:rFonts w:ascii="仿宋" w:eastAsia="仿宋" w:hAnsi="仿宋" w:cs="仿宋" w:hint="eastAsia"/>
          <w:b/>
          <w:bCs w:val="0"/>
          <w:lang w:val="en-US"/>
        </w:rPr>
        <w:t>四、项目主要经验做法</w:t>
      </w:r>
      <w:bookmarkEnd w:id="13"/>
      <w:r>
        <w:rPr>
          <w:rFonts w:hint="eastAsia"/>
        </w:rPr>
        <w:t xml:space="preserve"> </w:t>
      </w:r>
    </w:p>
    <w:p w:rsidR="00CC4BF9" w:rsidRDefault="00CC4BF9">
      <w:pPr>
        <w:pStyle w:val="-"/>
        <w:ind w:firstLineChars="300" w:firstLine="840"/>
      </w:pPr>
    </w:p>
    <w:p w:rsidR="00CC4BF9" w:rsidRDefault="0023763F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4" w:name="_Toc61505648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五、项目管理中存在问题及原因分析</w:t>
      </w:r>
      <w:bookmarkEnd w:id="14"/>
    </w:p>
    <w:p w:rsidR="00CC4BF9" w:rsidRDefault="00CC4BF9">
      <w:pPr>
        <w:pStyle w:val="-"/>
        <w:ind w:firstLineChars="300" w:firstLine="840"/>
      </w:pPr>
    </w:p>
    <w:p w:rsidR="00CC4BF9" w:rsidRDefault="0023763F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5" w:name="_Toc61505649"/>
      <w:r>
        <w:rPr>
          <w:rFonts w:ascii="仿宋" w:eastAsia="仿宋" w:hAnsi="仿宋" w:cs="仿宋" w:hint="eastAsia"/>
          <w:b/>
          <w:bCs w:val="0"/>
          <w:lang w:val="en-US"/>
        </w:rPr>
        <w:t>六、进一步加强项目管理措施及建议</w:t>
      </w:r>
      <w:bookmarkEnd w:id="15"/>
    </w:p>
    <w:p w:rsidR="00CC4BF9" w:rsidRDefault="00CC4BF9">
      <w:pPr>
        <w:pStyle w:val="-"/>
        <w:ind w:firstLineChars="303" w:firstLine="848"/>
      </w:pPr>
    </w:p>
    <w:p w:rsidR="00CC4BF9" w:rsidRDefault="00CC4BF9">
      <w:pPr>
        <w:pStyle w:val="-"/>
        <w:ind w:firstLine="560"/>
        <w:sectPr w:rsidR="00CC4BF9">
          <w:footerReference w:type="default" r:id="rId15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CC4BF9" w:rsidRDefault="0023763F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6" w:name="_Toc61505650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附件</w:t>
      </w:r>
      <w:r>
        <w:rPr>
          <w:rFonts w:ascii="仿宋" w:eastAsia="仿宋" w:hAnsi="仿宋" w:cs="仿宋" w:hint="eastAsia"/>
          <w:b/>
          <w:bCs w:val="0"/>
          <w:lang w:val="en-US"/>
        </w:rPr>
        <w:t>1.</w:t>
      </w:r>
      <w:r>
        <w:rPr>
          <w:rFonts w:ascii="仿宋" w:eastAsia="仿宋" w:hAnsi="仿宋" w:cs="仿宋" w:hint="eastAsia"/>
          <w:b/>
          <w:bCs w:val="0"/>
          <w:lang w:val="en-US"/>
        </w:rPr>
        <w:t>项目支出绩效自评表</w:t>
      </w:r>
      <w:bookmarkEnd w:id="16"/>
    </w:p>
    <w:p w:rsidR="00CC4BF9" w:rsidRDefault="00CC4BF9">
      <w:pPr>
        <w:ind w:firstLine="560"/>
      </w:pPr>
    </w:p>
    <w:tbl>
      <w:tblPr>
        <w:tblW w:w="14063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:rsidR="00CC4BF9">
        <w:trPr>
          <w:trHeight w:val="375"/>
        </w:trPr>
        <w:tc>
          <w:tcPr>
            <w:tcW w:w="14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CC4BF9" w:rsidRDefault="0023763F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附件</w:t>
            </w:r>
            <w:r>
              <w:rPr>
                <w:rFonts w:ascii="仿宋" w:eastAsia="仿宋" w:hAnsi="仿宋" w:cs="仿宋" w:hint="eastAsia"/>
                <w:b/>
              </w:rPr>
              <w:t>1</w:t>
            </w:r>
            <w:r>
              <w:rPr>
                <w:rFonts w:ascii="仿宋" w:eastAsia="仿宋" w:hAnsi="仿宋" w:cs="仿宋"/>
                <w:b/>
              </w:rPr>
              <w:t>.</w:t>
            </w:r>
            <w:r>
              <w:rPr>
                <w:rFonts w:ascii="仿宋" w:eastAsia="仿宋" w:hAnsi="仿宋" w:cs="仿宋" w:hint="eastAsia"/>
                <w:b/>
              </w:rPr>
              <w:t>项目支出绩效自评表</w:t>
            </w:r>
          </w:p>
        </w:tc>
      </w:tr>
      <w:tr w:rsidR="00CC4BF9">
        <w:trPr>
          <w:trHeight w:val="613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偏差原因分析及改进措施</w:t>
            </w:r>
          </w:p>
        </w:tc>
      </w:tr>
      <w:tr w:rsidR="00CC4BF9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80.35%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80.35%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8.04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乡镇纪委工作人员岗位人数更换较为频繁，年初未能准确预测。</w:t>
            </w:r>
          </w:p>
        </w:tc>
      </w:tr>
      <w:tr w:rsidR="00CC4BF9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津贴发放人数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28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28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CC4BF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资金发放合格率（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CC4BF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资金到位及时率（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CC4BF9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案件结案率（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101.02%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CC4BF9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群众满意度（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101.02%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CC4BF9">
        <w:trPr>
          <w:trHeight w:val="289"/>
        </w:trPr>
        <w:tc>
          <w:tcPr>
            <w:tcW w:w="17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CC4BF9" w:rsidRDefault="00CC4BF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CC4BF9" w:rsidRDefault="00CC4BF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:rsidR="00CC4BF9"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BF9" w:rsidRDefault="00CC4BF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C4BF9" w:rsidRDefault="00CC4BF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BF9" w:rsidRDefault="00CC4BF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BF9" w:rsidRDefault="00CC4BF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BF9" w:rsidRDefault="00CC4BF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BF9" w:rsidRDefault="00CC4BF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CC4BF9" w:rsidRDefault="00CC4BF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BF9" w:rsidRDefault="00CC4BF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4BF9" w:rsidRDefault="00CC4BF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CC4BF9" w:rsidRDefault="00CC4BF9">
      <w:pPr>
        <w:pStyle w:val="-"/>
        <w:ind w:firstLine="560"/>
        <w:sectPr w:rsidR="00CC4BF9">
          <w:footerReference w:type="default" r:id="rId16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CC4BF9" w:rsidRDefault="0023763F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7" w:name="_Toc61505651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附件</w:t>
      </w:r>
      <w:r>
        <w:rPr>
          <w:rFonts w:ascii="仿宋" w:eastAsia="仿宋" w:hAnsi="仿宋" w:cs="仿宋" w:hint="eastAsia"/>
          <w:b/>
          <w:bCs w:val="0"/>
          <w:lang w:val="en-US"/>
        </w:rPr>
        <w:t>2.</w:t>
      </w:r>
      <w:r>
        <w:rPr>
          <w:rFonts w:ascii="仿宋" w:eastAsia="仿宋" w:hAnsi="仿宋" w:cs="仿宋" w:hint="eastAsia"/>
          <w:b/>
          <w:bCs w:val="0"/>
          <w:lang w:val="en-US"/>
        </w:rPr>
        <w:t>绩效自评相关资料</w:t>
      </w:r>
      <w:bookmarkEnd w:id="17"/>
    </w:p>
    <w:tbl>
      <w:tblPr>
        <w:tblW w:w="1210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2100"/>
      </w:tblGrid>
      <w:tr w:rsidR="00CC4BF9">
        <w:trPr>
          <w:trHeight w:val="375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23763F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附件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绩效自评相关资料</w:t>
            </w:r>
          </w:p>
        </w:tc>
      </w:tr>
      <w:tr w:rsidR="00CC4BF9">
        <w:trPr>
          <w:trHeight w:val="5267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C4BF9" w:rsidRDefault="00CC4BF9">
            <w:pPr>
              <w:ind w:firstLine="562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CC4BF9" w:rsidRDefault="00CC4BF9">
      <w:pPr>
        <w:ind w:firstLineChars="0" w:firstLine="0"/>
      </w:pPr>
    </w:p>
    <w:sectPr w:rsidR="00CC4BF9" w:rsidSect="00CC4BF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63F" w:rsidRDefault="0023763F" w:rsidP="008E6A04">
      <w:pPr>
        <w:ind w:firstLine="560"/>
      </w:pPr>
      <w:r>
        <w:separator/>
      </w:r>
    </w:p>
  </w:endnote>
  <w:endnote w:type="continuationSeparator" w:id="0">
    <w:p w:rsidR="0023763F" w:rsidRDefault="0023763F" w:rsidP="008E6A04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微软雅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8"/>
      <w:ind w:firstLine="360"/>
      <w:jc w:val="center"/>
    </w:pPr>
  </w:p>
  <w:p w:rsidR="00CC4BF9" w:rsidRDefault="00CC4BF9">
    <w:pPr>
      <w:pStyle w:val="a8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8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328707"/>
    </w:sdtPr>
    <w:sdtContent>
      <w:p w:rsidR="00CC4BF9" w:rsidRDefault="00CC4BF9">
        <w:pPr>
          <w:pStyle w:val="a8"/>
          <w:ind w:firstLine="360"/>
          <w:jc w:val="center"/>
        </w:pPr>
        <w:r>
          <w:fldChar w:fldCharType="begin"/>
        </w:r>
        <w:r w:rsidR="0023763F">
          <w:instrText>PAGE   \* MERGEFORMAT</w:instrText>
        </w:r>
        <w:r>
          <w:fldChar w:fldCharType="separate"/>
        </w:r>
        <w:r w:rsidR="008E6A04" w:rsidRPr="008E6A04">
          <w:rPr>
            <w:noProof/>
            <w:lang w:val="zh-CN"/>
          </w:rPr>
          <w:t>3</w:t>
        </w:r>
        <w:r>
          <w:fldChar w:fldCharType="end"/>
        </w:r>
      </w:p>
    </w:sdtContent>
  </w:sdt>
  <w:p w:rsidR="00CC4BF9" w:rsidRDefault="00CC4BF9">
    <w:pPr>
      <w:pStyle w:val="a8"/>
      <w:ind w:firstLineChars="0" w:firstLine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8"/>
      <w:ind w:firstLine="360"/>
      <w:jc w:val="center"/>
    </w:pPr>
  </w:p>
  <w:p w:rsidR="00CC4BF9" w:rsidRDefault="00CC4BF9">
    <w:pPr>
      <w:pStyle w:val="a8"/>
      <w:ind w:firstLineChars="0" w:firstLine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8"/>
      <w:ind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8"/>
      <w:ind w:firstLineChars="0" w:firstLine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63F" w:rsidRDefault="0023763F" w:rsidP="008E6A04">
      <w:pPr>
        <w:ind w:firstLine="560"/>
      </w:pPr>
      <w:r>
        <w:separator/>
      </w:r>
    </w:p>
  </w:footnote>
  <w:footnote w:type="continuationSeparator" w:id="0">
    <w:p w:rsidR="0023763F" w:rsidRDefault="0023763F" w:rsidP="008E6A04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9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9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9"/>
      <w:ind w:firstLine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9"/>
      <w:ind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9"/>
      <w:ind w:firstLine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F9" w:rsidRDefault="00CC4BF9">
    <w:pPr>
      <w:pStyle w:val="a9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B53022"/>
    <w:multiLevelType w:val="singleLevel"/>
    <w:tmpl w:val="E3B5302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3763F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E6A04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C4BF9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4D83459"/>
    <w:rsid w:val="17D646C5"/>
    <w:rsid w:val="463E1DBD"/>
    <w:rsid w:val="64F07B59"/>
    <w:rsid w:val="72353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semiHidden="0" w:uiPriority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F9"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2"/>
    <w:link w:val="1Char"/>
    <w:uiPriority w:val="9"/>
    <w:qFormat/>
    <w:rsid w:val="00CC4BF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/>
    </w:rPr>
  </w:style>
  <w:style w:type="paragraph" w:styleId="20">
    <w:name w:val="heading 2"/>
    <w:basedOn w:val="a"/>
    <w:next w:val="10"/>
    <w:link w:val="2Char"/>
    <w:qFormat/>
    <w:rsid w:val="00CC4BF9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rsid w:val="00CC4BF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unhideWhenUsed/>
    <w:qFormat/>
    <w:rsid w:val="00CC4BF9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kern w:val="0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Char0"/>
    <w:unhideWhenUsed/>
    <w:qFormat/>
    <w:rsid w:val="00CC4BF9"/>
    <w:pPr>
      <w:ind w:firstLine="420"/>
    </w:pPr>
  </w:style>
  <w:style w:type="paragraph" w:styleId="a3">
    <w:name w:val="Body Text Indent"/>
    <w:basedOn w:val="a"/>
    <w:link w:val="Char"/>
    <w:uiPriority w:val="99"/>
    <w:unhideWhenUsed/>
    <w:rsid w:val="00CC4BF9"/>
    <w:pPr>
      <w:spacing w:after="120"/>
      <w:ind w:leftChars="200" w:left="420"/>
    </w:pPr>
    <w:rPr>
      <w:rFonts w:cs="Times New Roman"/>
      <w:kern w:val="0"/>
      <w:szCs w:val="20"/>
      <w:lang w:val="zh-CN"/>
    </w:rPr>
  </w:style>
  <w:style w:type="paragraph" w:customStyle="1" w:styleId="10">
    <w:name w:val="无间隔1"/>
    <w:link w:val="Char0"/>
    <w:uiPriority w:val="1"/>
    <w:qFormat/>
    <w:rsid w:val="00CC4BF9"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a4">
    <w:name w:val="annotation subject"/>
    <w:basedOn w:val="a5"/>
    <w:next w:val="a5"/>
    <w:link w:val="Char1"/>
    <w:uiPriority w:val="99"/>
    <w:unhideWhenUsed/>
    <w:rsid w:val="00CC4BF9"/>
    <w:rPr>
      <w:b/>
      <w:bCs/>
    </w:rPr>
  </w:style>
  <w:style w:type="paragraph" w:styleId="a5">
    <w:name w:val="annotation text"/>
    <w:basedOn w:val="a"/>
    <w:link w:val="Char2"/>
    <w:uiPriority w:val="99"/>
    <w:unhideWhenUsed/>
    <w:rsid w:val="00CC4BF9"/>
    <w:rPr>
      <w:rFonts w:cs="Times New Roman"/>
      <w:kern w:val="0"/>
      <w:sz w:val="20"/>
      <w:szCs w:val="20"/>
      <w:lang w:val="zh-CN"/>
    </w:rPr>
  </w:style>
  <w:style w:type="paragraph" w:styleId="7">
    <w:name w:val="toc 7"/>
    <w:basedOn w:val="a"/>
    <w:next w:val="a"/>
    <w:uiPriority w:val="39"/>
    <w:unhideWhenUsed/>
    <w:rsid w:val="00CC4BF9"/>
    <w:pPr>
      <w:ind w:left="1680"/>
      <w:jc w:val="left"/>
    </w:pPr>
    <w:rPr>
      <w:rFonts w:cs="Calibri"/>
      <w:sz w:val="18"/>
      <w:szCs w:val="18"/>
    </w:rPr>
  </w:style>
  <w:style w:type="paragraph" w:styleId="a6">
    <w:name w:val="Document Map"/>
    <w:basedOn w:val="a"/>
    <w:link w:val="Char3"/>
    <w:uiPriority w:val="99"/>
    <w:unhideWhenUsed/>
    <w:rsid w:val="00CC4BF9"/>
    <w:rPr>
      <w:rFonts w:ascii="宋体" w:eastAsia="宋体" w:cs="Times New Roman"/>
      <w:kern w:val="0"/>
      <w:sz w:val="18"/>
      <w:szCs w:val="18"/>
      <w:lang w:val="zh-CN"/>
    </w:rPr>
  </w:style>
  <w:style w:type="paragraph" w:styleId="5">
    <w:name w:val="toc 5"/>
    <w:basedOn w:val="a"/>
    <w:next w:val="a"/>
    <w:uiPriority w:val="39"/>
    <w:unhideWhenUsed/>
    <w:rsid w:val="00CC4BF9"/>
    <w:pPr>
      <w:ind w:left="1120"/>
      <w:jc w:val="left"/>
    </w:pPr>
    <w:rPr>
      <w:rFonts w:cs="Calibri"/>
      <w:sz w:val="18"/>
      <w:szCs w:val="18"/>
    </w:rPr>
  </w:style>
  <w:style w:type="paragraph" w:styleId="30">
    <w:name w:val="toc 3"/>
    <w:basedOn w:val="a"/>
    <w:next w:val="a"/>
    <w:uiPriority w:val="39"/>
    <w:unhideWhenUsed/>
    <w:rsid w:val="00CC4BF9"/>
    <w:pPr>
      <w:ind w:left="560"/>
      <w:jc w:val="left"/>
    </w:pPr>
    <w:rPr>
      <w:rFonts w:cs="Calibri"/>
      <w:i/>
      <w:iCs/>
      <w:sz w:val="20"/>
      <w:szCs w:val="20"/>
    </w:rPr>
  </w:style>
  <w:style w:type="paragraph" w:styleId="8">
    <w:name w:val="toc 8"/>
    <w:basedOn w:val="a"/>
    <w:next w:val="a"/>
    <w:uiPriority w:val="39"/>
    <w:unhideWhenUsed/>
    <w:rsid w:val="00CC4BF9"/>
    <w:pPr>
      <w:ind w:left="1960"/>
      <w:jc w:val="left"/>
    </w:pPr>
    <w:rPr>
      <w:rFonts w:cs="Calibri"/>
      <w:sz w:val="18"/>
      <w:szCs w:val="18"/>
    </w:rPr>
  </w:style>
  <w:style w:type="paragraph" w:styleId="a7">
    <w:name w:val="Balloon Text"/>
    <w:basedOn w:val="a"/>
    <w:link w:val="Char4"/>
    <w:uiPriority w:val="99"/>
    <w:unhideWhenUsed/>
    <w:qFormat/>
    <w:rsid w:val="00CC4BF9"/>
    <w:rPr>
      <w:rFonts w:cs="Times New Roman"/>
      <w:kern w:val="0"/>
      <w:sz w:val="18"/>
      <w:szCs w:val="18"/>
      <w:lang w:val="zh-CN"/>
    </w:rPr>
  </w:style>
  <w:style w:type="paragraph" w:styleId="a8">
    <w:name w:val="footer"/>
    <w:basedOn w:val="a"/>
    <w:link w:val="Char5"/>
    <w:uiPriority w:val="99"/>
    <w:unhideWhenUsed/>
    <w:rsid w:val="00CC4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6"/>
    <w:uiPriority w:val="99"/>
    <w:unhideWhenUsed/>
    <w:qFormat/>
    <w:rsid w:val="00CC4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rsid w:val="00CC4BF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40">
    <w:name w:val="toc 4"/>
    <w:basedOn w:val="a"/>
    <w:next w:val="a"/>
    <w:uiPriority w:val="39"/>
    <w:unhideWhenUsed/>
    <w:rsid w:val="00CC4BF9"/>
    <w:pPr>
      <w:ind w:left="84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uiPriority w:val="39"/>
    <w:unhideWhenUsed/>
    <w:rsid w:val="00CC4BF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a"/>
    <w:next w:val="a"/>
    <w:uiPriority w:val="39"/>
    <w:unhideWhenUsed/>
    <w:rsid w:val="00CC4BF9"/>
    <w:pPr>
      <w:ind w:left="280"/>
      <w:jc w:val="left"/>
    </w:pPr>
    <w:rPr>
      <w:rFonts w:cs="Calibri"/>
      <w:smallCaps/>
      <w:sz w:val="20"/>
      <w:szCs w:val="20"/>
    </w:rPr>
  </w:style>
  <w:style w:type="paragraph" w:styleId="9">
    <w:name w:val="toc 9"/>
    <w:basedOn w:val="a"/>
    <w:next w:val="a"/>
    <w:uiPriority w:val="39"/>
    <w:unhideWhenUsed/>
    <w:rsid w:val="00CC4BF9"/>
    <w:pPr>
      <w:ind w:left="2240"/>
      <w:jc w:val="left"/>
    </w:pPr>
    <w:rPr>
      <w:rFonts w:cs="Calibri"/>
      <w:sz w:val="18"/>
      <w:szCs w:val="18"/>
    </w:rPr>
  </w:style>
  <w:style w:type="character" w:styleId="aa">
    <w:name w:val="Hyperlink"/>
    <w:uiPriority w:val="99"/>
    <w:unhideWhenUsed/>
    <w:rsid w:val="00CC4BF9"/>
    <w:rPr>
      <w:color w:val="0000FF"/>
      <w:u w:val="single"/>
    </w:rPr>
  </w:style>
  <w:style w:type="character" w:styleId="ab">
    <w:name w:val="annotation reference"/>
    <w:uiPriority w:val="99"/>
    <w:unhideWhenUsed/>
    <w:rsid w:val="00CC4BF9"/>
    <w:rPr>
      <w:sz w:val="16"/>
      <w:szCs w:val="16"/>
    </w:rPr>
  </w:style>
  <w:style w:type="table" w:styleId="ac">
    <w:name w:val="Table Grid"/>
    <w:basedOn w:val="a1"/>
    <w:uiPriority w:val="59"/>
    <w:rsid w:val="00CC4BF9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6">
    <w:name w:val="页眉 Char"/>
    <w:basedOn w:val="a0"/>
    <w:link w:val="a9"/>
    <w:uiPriority w:val="99"/>
    <w:rsid w:val="00CC4BF9"/>
    <w:rPr>
      <w:sz w:val="18"/>
      <w:szCs w:val="18"/>
    </w:rPr>
  </w:style>
  <w:style w:type="character" w:customStyle="1" w:styleId="Char5">
    <w:name w:val="页脚 Char"/>
    <w:basedOn w:val="a0"/>
    <w:link w:val="a8"/>
    <w:uiPriority w:val="99"/>
    <w:rsid w:val="00CC4BF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C4BF9"/>
    <w:rPr>
      <w:rFonts w:ascii="Times New Roman" w:eastAsia="仿宋_GB2312" w:hAnsi="Times New Roman" w:cs="Times New Roman"/>
      <w:b/>
      <w:bCs/>
      <w:kern w:val="44"/>
      <w:sz w:val="32"/>
      <w:szCs w:val="44"/>
      <w:lang w:val="zh-CN" w:eastAsia="zh-CN"/>
    </w:rPr>
  </w:style>
  <w:style w:type="character" w:customStyle="1" w:styleId="2Char">
    <w:name w:val="标题 2 Char"/>
    <w:basedOn w:val="a0"/>
    <w:link w:val="20"/>
    <w:rsid w:val="00CC4BF9"/>
    <w:rPr>
      <w:rFonts w:ascii="Cambria" w:eastAsia="仿宋_GB2312" w:hAnsi="Cambria" w:cs="Times New Roman"/>
      <w:b/>
      <w:bCs/>
      <w:kern w:val="0"/>
      <w:sz w:val="30"/>
      <w:szCs w:val="32"/>
      <w:lang w:val="zh-CN" w:eastAsia="zh-CN"/>
    </w:rPr>
  </w:style>
  <w:style w:type="character" w:customStyle="1" w:styleId="3Char">
    <w:name w:val="标题 3 Char"/>
    <w:basedOn w:val="a0"/>
    <w:link w:val="3"/>
    <w:uiPriority w:val="9"/>
    <w:rsid w:val="00CC4BF9"/>
    <w:rPr>
      <w:rFonts w:ascii="Calibri" w:eastAsia="仿宋_GB2312" w:hAnsi="Calibri" w:cs="Times New Roman"/>
      <w:bCs/>
      <w:kern w:val="0"/>
      <w:sz w:val="28"/>
      <w:szCs w:val="32"/>
      <w:lang w:val="zh-CN" w:eastAsia="zh-CN"/>
    </w:rPr>
  </w:style>
  <w:style w:type="character" w:customStyle="1" w:styleId="4Char">
    <w:name w:val="标题 4 Char"/>
    <w:basedOn w:val="a0"/>
    <w:link w:val="4"/>
    <w:uiPriority w:val="9"/>
    <w:semiHidden/>
    <w:qFormat/>
    <w:rsid w:val="00CC4BF9"/>
    <w:rPr>
      <w:rFonts w:ascii="Cambria" w:eastAsia="宋体" w:hAnsi="Cambria" w:cs="Times New Roman"/>
      <w:b/>
      <w:bCs/>
      <w:kern w:val="0"/>
      <w:sz w:val="28"/>
      <w:szCs w:val="28"/>
      <w:lang w:val="zh-CN" w:eastAsia="zh-CN"/>
    </w:rPr>
  </w:style>
  <w:style w:type="character" w:customStyle="1" w:styleId="Char">
    <w:name w:val="正文文本缩进 Char"/>
    <w:basedOn w:val="a0"/>
    <w:link w:val="a3"/>
    <w:uiPriority w:val="99"/>
    <w:semiHidden/>
    <w:rsid w:val="00CC4BF9"/>
    <w:rPr>
      <w:rFonts w:ascii="Calibri" w:eastAsia="仿宋_GB2312" w:hAnsi="Calibri" w:cs="Times New Roman"/>
      <w:kern w:val="0"/>
      <w:sz w:val="28"/>
      <w:szCs w:val="20"/>
      <w:lang w:val="zh-CN" w:eastAsia="zh-CN"/>
    </w:rPr>
  </w:style>
  <w:style w:type="character" w:customStyle="1" w:styleId="2Char0">
    <w:name w:val="正文首行缩进 2 Char"/>
    <w:basedOn w:val="Char"/>
    <w:link w:val="2"/>
    <w:rsid w:val="00CC4BF9"/>
    <w:rPr>
      <w:rFonts w:ascii="Calibri" w:eastAsia="仿宋_GB2312" w:hAnsi="Calibri" w:cs="Times New Roman"/>
      <w:kern w:val="0"/>
      <w:sz w:val="28"/>
      <w:szCs w:val="20"/>
      <w:lang w:val="zh-CN" w:eastAsia="zh-CN"/>
    </w:rPr>
  </w:style>
  <w:style w:type="character" w:customStyle="1" w:styleId="12">
    <w:name w:val="明显参考1"/>
    <w:qFormat/>
    <w:rsid w:val="00CC4BF9"/>
    <w:rPr>
      <w:b/>
      <w:bCs/>
      <w:smallCaps/>
      <w:color w:val="C0504D"/>
      <w:spacing w:val="5"/>
      <w:u w:val="single"/>
    </w:rPr>
  </w:style>
  <w:style w:type="character" w:customStyle="1" w:styleId="Char4">
    <w:name w:val="批注框文本 Char"/>
    <w:basedOn w:val="a0"/>
    <w:link w:val="a7"/>
    <w:uiPriority w:val="99"/>
    <w:semiHidden/>
    <w:rsid w:val="00CC4BF9"/>
    <w:rPr>
      <w:rFonts w:ascii="Calibri" w:eastAsia="仿宋_GB2312" w:hAnsi="Calibri" w:cs="Times New Roman"/>
      <w:kern w:val="0"/>
      <w:sz w:val="18"/>
      <w:szCs w:val="18"/>
      <w:lang w:val="zh-CN" w:eastAsia="zh-CN"/>
    </w:rPr>
  </w:style>
  <w:style w:type="paragraph" w:customStyle="1" w:styleId="13">
    <w:name w:val="列出段落1"/>
    <w:basedOn w:val="a"/>
    <w:uiPriority w:val="34"/>
    <w:qFormat/>
    <w:rsid w:val="00CC4BF9"/>
    <w:pPr>
      <w:ind w:firstLine="420"/>
    </w:pPr>
  </w:style>
  <w:style w:type="character" w:customStyle="1" w:styleId="Char2">
    <w:name w:val="批注文字 Char"/>
    <w:basedOn w:val="a0"/>
    <w:link w:val="a5"/>
    <w:uiPriority w:val="99"/>
    <w:semiHidden/>
    <w:rsid w:val="00CC4BF9"/>
    <w:rPr>
      <w:rFonts w:ascii="Calibri" w:eastAsia="仿宋_GB2312" w:hAnsi="Calibri" w:cs="Times New Roman"/>
      <w:kern w:val="0"/>
      <w:sz w:val="20"/>
      <w:szCs w:val="20"/>
      <w:lang w:val="zh-CN" w:eastAsia="zh-CN"/>
    </w:rPr>
  </w:style>
  <w:style w:type="character" w:customStyle="1" w:styleId="Char1">
    <w:name w:val="批注主题 Char"/>
    <w:basedOn w:val="Char2"/>
    <w:link w:val="a4"/>
    <w:uiPriority w:val="99"/>
    <w:semiHidden/>
    <w:rsid w:val="00CC4BF9"/>
    <w:rPr>
      <w:rFonts w:ascii="Calibri" w:eastAsia="仿宋_GB2312" w:hAnsi="Calibri" w:cs="Times New Roman"/>
      <w:b/>
      <w:bCs/>
      <w:kern w:val="0"/>
      <w:sz w:val="20"/>
      <w:szCs w:val="20"/>
      <w:lang w:val="zh-CN" w:eastAsia="zh-CN"/>
    </w:rPr>
  </w:style>
  <w:style w:type="character" w:customStyle="1" w:styleId="Char3">
    <w:name w:val="文档结构图 Char"/>
    <w:basedOn w:val="a0"/>
    <w:link w:val="a6"/>
    <w:uiPriority w:val="99"/>
    <w:semiHidden/>
    <w:rsid w:val="00CC4BF9"/>
    <w:rPr>
      <w:rFonts w:ascii="宋体" w:eastAsia="宋体" w:hAnsi="Calibri" w:cs="Times New Roman"/>
      <w:kern w:val="0"/>
      <w:sz w:val="18"/>
      <w:szCs w:val="18"/>
      <w:lang w:val="zh-CN" w:eastAsia="zh-CN"/>
    </w:rPr>
  </w:style>
  <w:style w:type="character" w:customStyle="1" w:styleId="Char0">
    <w:name w:val="无间隔 Char"/>
    <w:link w:val="10"/>
    <w:uiPriority w:val="1"/>
    <w:rsid w:val="00CC4BF9"/>
    <w:rPr>
      <w:rFonts w:ascii="Calibri" w:eastAsia="仿宋_GB2312" w:hAnsi="Calibri" w:cs="黑体"/>
      <w:sz w:val="28"/>
    </w:rPr>
  </w:style>
  <w:style w:type="paragraph" w:customStyle="1" w:styleId="-">
    <w:name w:val="闻政-正文段落文字"/>
    <w:basedOn w:val="a"/>
    <w:link w:val="-Char"/>
    <w:uiPriority w:val="3"/>
    <w:qFormat/>
    <w:rsid w:val="00CC4BF9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/>
    </w:rPr>
  </w:style>
  <w:style w:type="character" w:customStyle="1" w:styleId="-Char">
    <w:name w:val="闻政-正文段落文字 Char"/>
    <w:link w:val="-"/>
    <w:uiPriority w:val="3"/>
    <w:qFormat/>
    <w:rsid w:val="00CC4BF9"/>
    <w:rPr>
      <w:rFonts w:ascii="Times New Roman" w:eastAsia="仿宋_GB2312" w:hAnsi="Times New Roman" w:cs="Times New Roman"/>
      <w:kern w:val="0"/>
      <w:sz w:val="28"/>
      <w:szCs w:val="28"/>
      <w:lang w:val="zh-CN" w:eastAsia="zh-CN"/>
    </w:rPr>
  </w:style>
  <w:style w:type="paragraph" w:customStyle="1" w:styleId="-0">
    <w:name w:val="闻政-正文二级标题"/>
    <w:basedOn w:val="20"/>
    <w:next w:val="-"/>
    <w:link w:val="-Char0"/>
    <w:uiPriority w:val="3"/>
    <w:qFormat/>
    <w:rsid w:val="00CC4BF9"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character" w:customStyle="1" w:styleId="-Char0">
    <w:name w:val="闻政-正文二级标题 Char"/>
    <w:link w:val="-0"/>
    <w:uiPriority w:val="3"/>
    <w:qFormat/>
    <w:rsid w:val="00CC4BF9"/>
    <w:rPr>
      <w:rFonts w:ascii="Times New Roman" w:eastAsia="仿宋_GB2312" w:hAnsi="Times New Roman" w:cs="Times New Roman"/>
      <w:b/>
      <w:bCs/>
      <w:kern w:val="0"/>
      <w:sz w:val="28"/>
      <w:szCs w:val="32"/>
      <w:lang w:val="zh-CN" w:eastAsia="zh-CN"/>
    </w:rPr>
  </w:style>
  <w:style w:type="paragraph" w:customStyle="1" w:styleId="-1">
    <w:name w:val="闻政-正文三级标题"/>
    <w:basedOn w:val="a"/>
    <w:next w:val="-"/>
    <w:link w:val="-Char1"/>
    <w:uiPriority w:val="3"/>
    <w:qFormat/>
    <w:rsid w:val="00CC4BF9"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="Times New Roman"/>
      <w:b/>
      <w:snapToGrid w:val="0"/>
      <w:kern w:val="0"/>
      <w:szCs w:val="28"/>
      <w:lang w:val="zh-CN"/>
    </w:rPr>
  </w:style>
  <w:style w:type="character" w:customStyle="1" w:styleId="-Char1">
    <w:name w:val="闻政-正文三级标题 Char"/>
    <w:link w:val="-1"/>
    <w:uiPriority w:val="3"/>
    <w:qFormat/>
    <w:rsid w:val="00CC4BF9"/>
    <w:rPr>
      <w:rFonts w:ascii="Times New Roman" w:eastAsia="仿宋_GB2312" w:hAnsi="Times New Roman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-2">
    <w:name w:val="闻政-正文四级标题"/>
    <w:basedOn w:val="-1"/>
    <w:next w:val="-"/>
    <w:link w:val="-Char2"/>
    <w:uiPriority w:val="3"/>
    <w:qFormat/>
    <w:rsid w:val="00CC4BF9"/>
    <w:rPr>
      <w:b w:val="0"/>
    </w:rPr>
  </w:style>
  <w:style w:type="character" w:customStyle="1" w:styleId="-Char2">
    <w:name w:val="闻政-正文四级标题 Char"/>
    <w:link w:val="-2"/>
    <w:uiPriority w:val="3"/>
    <w:qFormat/>
    <w:rsid w:val="00CC4BF9"/>
    <w:rPr>
      <w:rFonts w:ascii="Times New Roman" w:eastAsia="仿宋_GB2312" w:hAnsi="Times New Roman" w:cs="Times New Roman"/>
      <w:snapToGrid w:val="0"/>
      <w:kern w:val="0"/>
      <w:sz w:val="28"/>
      <w:szCs w:val="28"/>
      <w:lang w:val="zh-CN" w:eastAsia="zh-CN"/>
    </w:rPr>
  </w:style>
  <w:style w:type="paragraph" w:customStyle="1" w:styleId="-3">
    <w:name w:val="闻政-正文一级标题"/>
    <w:basedOn w:val="3"/>
    <w:next w:val="-"/>
    <w:link w:val="-Char3"/>
    <w:uiPriority w:val="3"/>
    <w:qFormat/>
    <w:rsid w:val="00CC4BF9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3">
    <w:name w:val="闻政-正文一级标题 Char"/>
    <w:link w:val="-3"/>
    <w:uiPriority w:val="3"/>
    <w:qFormat/>
    <w:rsid w:val="00CC4BF9"/>
    <w:rPr>
      <w:rFonts w:ascii="黑体" w:eastAsia="黑体" w:hAnsi="黑体" w:cs="Times New Roman"/>
      <w:bCs/>
      <w:kern w:val="0"/>
      <w:sz w:val="32"/>
      <w:szCs w:val="32"/>
      <w:lang w:val="zh-CN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C20B24-184E-4D40-B2AD-24F1AF14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Administrator</cp:lastModifiedBy>
  <cp:revision>87</cp:revision>
  <dcterms:created xsi:type="dcterms:W3CDTF">2020-07-13T07:59:00Z</dcterms:created>
  <dcterms:modified xsi:type="dcterms:W3CDTF">2023-08-29T09:44:00Z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