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居民供热补贴（2021年）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静乐县住房和城乡建设管理局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静乐县住房和城乡建设管理局-018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对2021年采暖季居民供热单位成本与价格倒挂亏损，供热系统节能和环保改造，可再生能源、清洁能源供热运行等进行补贴。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根据市、县物价及政府核定的取暖收费标准实行。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保障冬季取暖，确保采暖期连续稳定供热。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资金随时到位，并随时抽查。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严格按照相关规定及财务制度执行。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1550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1550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1550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1550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1550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1550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1550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1550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1550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1550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1550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1550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对2021年采暖季居民供热单位成本与价格倒挂亏损，供热系统节能和环保改造，可再生能源、清洁能源供热运行等进行补贴。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建立切合实际合理的制度体系，保障供热单位及满足群众温暖过冬的需要，又可实现稳定运行的正常权益。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居民供热补贴（2021年）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99.5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9.5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供热面积（㎡）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210万平方米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210万平方米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供热温度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16度-20度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供暖期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5个月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5个月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供热成本（万元）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7050万元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7050万元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集中供热覆盖率（%）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居民满意度（%）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对2021年采暖季居民供热单位成本与价格倒挂亏损，供热系统节能和环保改造，可再生能源、清洁能源供热运行等进行补贴。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需进一步预算检修费用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供热面积（㎡）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210万平方米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210万平方米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供热温度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16度-20度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供暖期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5个月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5个月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供热成本（万元）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7050万元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7050万元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集中供热覆盖率（%）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居民满意度（%）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