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中国好粮油行动示范项目（华启顺）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静乐县发展和改革局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静乐县发展和改革局-013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山西华启顺食品科技有限责任公司，公司成立于2018年01月，位于山西省忻州市静乐县鹅城镇沙会村——山西县级扶贫龙头企业，建成了燕麦面粉加工生产线一条。公司现有员工50人，其中，技术人员15人，燕麦面粉生产线加工能力可达年产4000吨，是目前全县规模最大、设备领先的一条生产线。改扩建4条生产线和相配套的原粮库与成品库以及相应的加工设备。这4条生产线分别为：藜麦片生产线、免淘黑小米生产线、静乐生活过年菜生产线、静乐生活八宝饭生产线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1、山西省粮食厅“中国好粮油”行动工程申报指南； 2、中国好粮油有关指标及规范要求； 3、静乐县人民政府关于促进粮食产业经济发展的实施意见（静政办发[2017]96号）。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将“优质粮食工程”作为推动我县现代农业发展的龙头工程、绿色食品产业发展的先导工程、三产融合的示范工程、乡村振兴的关键工程，积极推进现代农业发展，按照“统一规划、抓住关键、环节管理、龙头带动、三产融合”的思路，实现粮食产、加、销一体化经营，一二三产业高度融合发展，开发具有本地特色的“中国好粮油”产品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“中国好粮油”行动由山西华启顺食品科技有限责任公司具体实施，成立由梁松华为组长，分管李云龙为副组长，严格落实建设项目实施责任制。依托县农技推广中心，负责项目技术方案制定和实地指导；发挥粮食行政监督职能作用，开展优质粮食工程的信息、咨询和培训等科技服务，增强粮食收储企业、生产经营主体技术创新能力和市场竞争力，培养一批素质高、技术好、业务精、能力强的技术队伍，提高企业市场竞争力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优粮优产：搞好典型示范。加强有机优质小杂粮基地建设，创建订单农业，优粮优购：搞好扶贫连带效应。加强订单农业种植规范，统一管理、批次种植 、批次收割、补贴收购、集中加工，扩建优质粮食集中收购运转中心。优粮优储：提升改造原有仓库生产环境；增加智能化储存设施；改善储存环境，提高储粮安全；优粮优加：提升藜麦加工车间生产环境，增加生产设备；提升藜麦包装车间生产环境，增加设备,提高生产效率；扩建原燕麦米车间成品库300㎡；增加燕麦栲栳栳生产设备，扩建黑小米生产线、藜麦片生产线；研发生产藜麦、燕麦杂粮静乐生活系列产品；扩建静乐生活系列产品、美食研发中心、增加中心化验室设备，优粮优销：增加营销网络，打造合作团体；增加电商平台、增加直播平台、增加电商直播配套人员；线上媒体宣传、线下展示宣传；线下展示店、基础店；建设产品展销展示中心；提升包装款式形象设计；集中打造特色品牌；入驻中国农业科学院展示中心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160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160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160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160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优粮优产：搞好典型示范。加强有机优质小杂粮基地建设，创建订单农业，优粮优购：搞好扶贫连带效应。加强订单农业种植规范，统一管理、批次种植 、批次收割、补贴收购、集中加工，扩建优质粮食集中收购运转中心。优粮优储：提升改造原有仓库生产环境；增加智能化储存设施；改善储存环境，提高储粮安全；优粮优加：提升藜麦加工车间生产环境，增加生产设备；提升藜麦包装车间生产环境，增加设备,提高生产效率；扩建原燕麦米车间成品库300㎡；增加燕麦栲栳栳生产设备，扩建黑小米生产线、藜麦片生产线；研发生产藜麦、燕麦杂粮静乐生活系列产品；扩建静乐生活系列产品、美食研发中心、增加中心化验室设备，优粮优销：增加营销网络，打造合作团体；增加电商平台、增加直播平台、增加电商直播配套人员；线上媒体宣传、线下展示宣传；线下展示店、基础店；建设产品展销展示中心；提升包装款式形象设计；集中打造特色品牌；入驻中国农业科学院展示中心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优粮优产：搞好典型示范。加强有机优质小杂粮基地建设，创建订单农业，优粮优购：搞好扶贫连带效应。加强订单农业种植规范，统一管理、批次种植 、批次收割、补贴收购、集中加工，扩建优质粮食集中收购运转中心。优粮优储：提升改造原有仓库生产环境；增加智能化储存设施；改善储存环境，提高储粮安全；优粮优加：提升藜麦加工车间生产环境，增加生产设备；提升藜麦包装车间生产环境，增加设备,提高生产效率；扩建原燕麦米车间成品库300㎡；增加燕麦栲栳栳生产设备，扩建黑小米生产线、藜麦片生产线；研发生产藜麦、燕麦杂粮静乐生活系列产品；扩建静乐生活系列产品、美食研发中心、增加中心化验室设备，优粮优销：增加营销网络，打造合作团体；增加电商平台、增加直播平台、增加电商直播配套人员；线上媒体宣传、线下展示宣传；线下展示店、基础店；建设产品展销展示中心；提升包装款式形象设计；集中打造特色品牌；入驻中国农业科学院展示中心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中国好粮油行动示范项目（华启顺）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100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企业生产线数量（条）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4条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企业生产产品质量合格率（%）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企业建设完成年限（年）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1年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经济效益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燕麦面粉生产线加工能力（吨）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4000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4000吨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企业带动周围贫困户户数（户）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220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220户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企业对周围群众带动年限（年）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20年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无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无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无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企业生产线数量（条）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4条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企业生产产品质量合格率（%）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企业建设完成年限（年）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1年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经济效益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燕麦面粉生产线加工能力（吨）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4000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4000吨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企业带动周围贫困户户数（户）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220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220户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企业对周围群众带动年限（年）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20年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