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农机深松整地项目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静乐县农业机械化服务中心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静乐县农业机械化服务中心-052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在辖区范围内完成深松整地2万亩，补贴资金60万元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晋农计财发【2021】14号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此项目的实施可打破土壤坚实的犁底层，蓄水保墒，抵御自然灾害，提高粮食产量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本单位的内控制度及财务制度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本年度3月份开始，10月份结束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深松整地面积2万亩，补贴资金60万元。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深松整地面积2万亩，补贴资金60万元。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农机深松整地项目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深松整地面积（万亩）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2万亩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深松土壤深度（厘米）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25厘米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深松整地作业时间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春秋农闲季节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深松整地机械及人员成本（元/亩）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20元/亩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操作手增加收益率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深松整地对土壤的影响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蓄水保墒，增产增收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本年度在鹅城镇、康家会镇、王村乡、双路乡等村实施深松整地面积2万亩，财政补贴资金60万元。资金足额到位，任务超额完成。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充分利用农闲季节，深松整地面积2万亩，深松土壤深度大于25厘米，通过深松可打破土壤犁底层，蓄水保墒，增产增收。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通过项目的实施，可增加农机具操作手的收益，农民粮食增产，收入增加。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农户的满意度达98%以上。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领导加强管理，做好前期准备工作，全程智能监测，数据精准。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存在地块分布不均匀和不合理的现象。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加强与第三方验收的交流，做到数据更加准确，加强对深松作业人员的培训，增加作业效率。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深松整地面积（万亩）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2万亩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深松土壤深度（厘米）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25厘米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深松整地作业时间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春秋农闲季节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深松整地机械及人员成本（元/亩）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20元/亩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操作手增加收益率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深松整地对土壤的影响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蓄水保墒，增产增收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