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F3B1E8"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 w14:paraId="5EDA87DA"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 w14:paraId="6100ED61"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 w14:paraId="11F880F3"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 w14:paraId="38CB0889"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 w14:paraId="15F65BA5"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 w14:paraId="6C8F4FDC"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 w14:paraId="35797DBF"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 w14:paraId="41E8420E"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 w14:paraId="135B5E60"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 w14:paraId="41CFC663"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 w14:paraId="4436B320"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村庄实用性规划测绘费</w:t>
      </w:r>
    </w:p>
    <w:p w14:paraId="05245E85"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静乐县自然资源局（行政）</w:t>
      </w:r>
    </w:p>
    <w:p w14:paraId="76D023B4"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静乐县自然资源局-012</w:t>
      </w:r>
    </w:p>
    <w:p w14:paraId="28608C29"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 w14:paraId="1D737C9A"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 w14:paraId="5C064CEA"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 w14:paraId="7E5D574D"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 w14:paraId="4851AEED"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 w14:paraId="05C4E8C0"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 w14:paraId="45EF941D"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 w14:paraId="3B965C96"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 w14:paraId="480E3CF5"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 w14:paraId="6812A373"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 w14:paraId="2C45012C"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 w14:paraId="417C31CF"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 w14:paraId="4E38FCC6"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 w14:paraId="3D0C7FD2"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 w14:paraId="10A37DAC"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 w14:paraId="45F4D5DF"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 w14:paraId="41ED503C"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 w14:paraId="5C38065F"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 w14:paraId="5A5EA628"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 w14:paraId="72D00E73"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 w14:paraId="296B366C"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 w14:paraId="59745363">
      <w:pPr>
        <w:ind w:firstLine="560"/>
        <w:rPr>
          <w:szCs w:val="44"/>
        </w:rPr>
      </w:pPr>
    </w:p>
    <w:p w14:paraId="6B106B0E">
      <w:pPr>
        <w:ind w:firstLine="560"/>
        <w:rPr>
          <w:szCs w:val="44"/>
        </w:rPr>
      </w:pPr>
    </w:p>
    <w:p w14:paraId="2179940D">
      <w:pPr>
        <w:ind w:firstLine="560"/>
        <w:rPr>
          <w:szCs w:val="44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30015A88"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 w14:paraId="13E227FD"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 w14:paraId="0D4EB2DC"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加快编制完成年度实用性规划任务，需进行对王村、堂儿上、曲峪三个村现状地开图测绘。</w:t>
      </w:r>
    </w:p>
    <w:p w14:paraId="01E2135D"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山西省自然资源</w:t>
      </w:r>
      <w:r>
        <w:rPr>
          <w:rFonts w:hint="eastAsia"/>
          <w:lang w:val="en-US" w:eastAsia="zh-CN"/>
        </w:rPr>
        <w:t>厅</w:t>
      </w:r>
      <w:r>
        <w:rPr>
          <w:rFonts w:hint="eastAsia"/>
          <w:lang w:eastAsia="zh-CN"/>
        </w:rPr>
        <w:t>《关于印发2020年度山西省实用性村庄规划编制考核办法的通知》（晋自然资发【2020】52号）。</w:t>
      </w:r>
    </w:p>
    <w:p w14:paraId="71607373"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编制年度实用性规划，促进城乡协调和可持续发展。</w:t>
      </w:r>
    </w:p>
    <w:p w14:paraId="64AE3938"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1.因地制宜，集约节约；2.有利生产，改善生活。</w:t>
      </w:r>
    </w:p>
    <w:p w14:paraId="76208A4A"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完成对王村、堂儿上、曲峪三个村现状地开图测绘工作。</w:t>
      </w:r>
    </w:p>
    <w:p w14:paraId="4C2A78A6"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  <w:bookmarkStart w:id="17" w:name="_GoBack"/>
      <w:bookmarkEnd w:id="17"/>
    </w:p>
    <w:p w14:paraId="2918A925"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 w14:paraId="46AAED54"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 w14:paraId="62AB84CA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 w14:paraId="4F850DF5"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 w14:paraId="6629D94A"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 w14:paraId="2D5619EC"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 w14:paraId="0C73966B"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 w14:paraId="3966BB57"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 w14:paraId="03266149"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 w14:paraId="202CC05E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 w14:paraId="2B2321C9"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 w14:paraId="1A5BC971"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 w14:paraId="0F0E32D2"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 w14:paraId="1C8E1632"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 w14:paraId="43A12C23"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 w14:paraId="30FFDBB9"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 w14:paraId="6EC6FBE4"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 w14:paraId="5A55E1F9"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 w14:paraId="0F7F43AD"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 w14:paraId="2F8D2751"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 w14:paraId="5C82E7F4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B09D727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156CBFD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14:paraId="6FF5AEF1"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14:paraId="02339871"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8A6C988"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B8DDB10"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02D703E"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C32B75F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10.9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332EC19"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14:paraId="73B4EFE8">
            <w:pPr>
              <w:ind w:firstLine="0" w:firstLineChars="0"/>
              <w:jc w:val="center"/>
              <w:rPr>
                <w:sz w:val="21"/>
              </w:rPr>
            </w:pPr>
          </w:p>
        </w:tc>
      </w:tr>
      <w:tr w14:paraId="40AAC59F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3046A71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1BC93CA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14:paraId="3D461269"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14:paraId="36412506"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B997E15"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96CA3D8"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91FF10A"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CD7700C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10.9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5B9EDAC"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14:paraId="4914A227">
            <w:pPr>
              <w:ind w:firstLine="0" w:firstLineChars="0"/>
              <w:jc w:val="center"/>
              <w:rPr>
                <w:sz w:val="21"/>
              </w:rPr>
            </w:pPr>
          </w:p>
        </w:tc>
      </w:tr>
      <w:tr w14:paraId="31092705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00067DB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46210D1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14:paraId="441AF696"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14:paraId="2564A4F3"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D24A7F6"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CD28C89"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2E1A60D"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AF37D95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10.9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CDE3FEC"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14:paraId="0EF2FD8D">
            <w:pPr>
              <w:ind w:firstLine="0" w:firstLineChars="0"/>
              <w:jc w:val="center"/>
              <w:rPr>
                <w:sz w:val="21"/>
              </w:rPr>
            </w:pPr>
          </w:p>
        </w:tc>
      </w:tr>
      <w:tr w14:paraId="5A6F7711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D292AB3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AFEDA51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14:paraId="788576AA"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14:paraId="0F7B39D3"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3D95006"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B1ED9C7"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4DDF1B9"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3D8D537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10.9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9ADCB63"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14:paraId="0B6374AD">
            <w:pPr>
              <w:ind w:firstLine="0" w:firstLineChars="0"/>
              <w:jc w:val="center"/>
              <w:rPr>
                <w:sz w:val="21"/>
              </w:rPr>
            </w:pPr>
          </w:p>
        </w:tc>
      </w:tr>
      <w:tr w14:paraId="6899773A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7CB1A1B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68A7828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14:paraId="41C502F0"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14:paraId="11D6DDD9"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9929792"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7B98D91"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C90FA18"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4D412A4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A0BCB8B"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14:paraId="3832F999">
            <w:pPr>
              <w:ind w:firstLine="0" w:firstLineChars="0"/>
              <w:jc w:val="center"/>
              <w:rPr>
                <w:sz w:val="21"/>
              </w:rPr>
            </w:pPr>
          </w:p>
        </w:tc>
      </w:tr>
      <w:tr w14:paraId="7F61217A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EE382EC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BD70A7C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14:paraId="1CBDA3BD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14:paraId="304C769F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EFAFB76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11BD464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C291E47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12A7068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98E2860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14:paraId="70230F41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 w14:paraId="692E5DB0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1188A54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72E6CD5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14:paraId="5836164C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14:paraId="2F40237E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15F2B00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82A2B6D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9DB5517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07D880F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C06B113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14:paraId="420D81AD"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 w14:paraId="4FDFCEB3"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 w14:paraId="3C859B79"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 w14:paraId="2ACF8128">
      <w:pPr>
        <w:pStyle w:val="44"/>
        <w:ind w:left="280" w:firstLine="560"/>
        <w:rPr>
          <w:lang w:eastAsia="zh-CN"/>
        </w:rPr>
      </w:pPr>
      <w:r>
        <w:rPr>
          <w:lang w:eastAsia="zh-CN"/>
        </w:rPr>
        <w:t>编制完成实用性规划，对王村、堂儿上、曲峪三个村现状地开图测绘工作。</w:t>
      </w:r>
    </w:p>
    <w:p w14:paraId="1C4CF3BA"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 w14:paraId="336E7414"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 w14:paraId="13353911">
      <w:pPr>
        <w:pStyle w:val="44"/>
        <w:ind w:left="280" w:firstLine="560"/>
        <w:rPr>
          <w:lang w:eastAsia="zh-CN"/>
        </w:rPr>
      </w:pPr>
      <w:r>
        <w:rPr>
          <w:lang w:eastAsia="zh-CN"/>
        </w:rPr>
        <w:t>编制完成实用性规划，对王村、堂儿上、曲峪三个村现状地开图测绘工作</w:t>
      </w:r>
      <w:r>
        <w:rPr>
          <w:rFonts w:hint="eastAsia"/>
          <w:lang w:eastAsia="zh-CN"/>
        </w:rPr>
        <w:t>。</w:t>
      </w:r>
    </w:p>
    <w:p w14:paraId="41D0EE4D">
      <w:pPr>
        <w:pStyle w:val="44"/>
        <w:ind w:firstLine="560"/>
      </w:pPr>
    </w:p>
    <w:p w14:paraId="0BDC9F97"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 w14:paraId="07F94418"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000000"/>
          <w:u w:val="none"/>
        </w:rPr>
        <w:t>村庄实用性规划测绘费</w:t>
      </w:r>
      <w:r>
        <w:rPr>
          <w:rFonts w:hint="eastAsia"/>
          <w:lang w:eastAsia="zh-CN"/>
        </w:rPr>
        <w:t>项目绩效自评价结果为:总得分</w:t>
      </w:r>
      <w:r>
        <w:rPr>
          <w:color w:val="000000"/>
          <w:u w:val="none"/>
        </w:rPr>
        <w:t>60</w:t>
      </w:r>
      <w:r>
        <w:rPr>
          <w:rFonts w:hint="eastAsia"/>
          <w:lang w:eastAsia="zh-CN"/>
        </w:rPr>
        <w:t>分，属于"</w:t>
      </w:r>
      <w:r>
        <w:rPr>
          <w:color w:val="000000"/>
          <w:u w:val="none"/>
        </w:rPr>
        <w:t>合格</w:t>
      </w:r>
      <w:r>
        <w:rPr>
          <w:rFonts w:hint="eastAsia"/>
          <w:lang w:eastAsia="zh-CN"/>
        </w:rPr>
        <w:t>"。</w:t>
      </w:r>
    </w:p>
    <w:p w14:paraId="7A3D479B"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883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 w14:paraId="1F94A9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 w14:paraId="1E2B76E3"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 w14:paraId="4959CC62"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 w14:paraId="4AF9EE0B"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 w14:paraId="3B74AAA5"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 w14:paraId="286472BA"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 w14:paraId="54214B18"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 w14:paraId="38019D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A7FBC6"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33BE337"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84BCEF3"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5A0271"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CC6FD"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50C5B4"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0</w:t>
            </w:r>
          </w:p>
        </w:tc>
      </w:tr>
    </w:tbl>
    <w:p w14:paraId="3B7211C4">
      <w:pPr>
        <w:ind w:firstLine="0" w:firstLineChars="0"/>
        <w:rPr>
          <w:szCs w:val="44"/>
        </w:rPr>
      </w:pPr>
    </w:p>
    <w:p w14:paraId="00B614E9"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 w14:paraId="436A0EDA"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85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 w14:paraId="2ABCBC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 w14:paraId="43A53EF0"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 w14:paraId="06795CC2"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 w14:paraId="068A1375"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 w14:paraId="5F11CB4F"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 w14:paraId="77C7CD66"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 w14:paraId="5369DA0A"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 w14:paraId="07FD4D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928339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D0DCF58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完成测绘村庄个数（个）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316675C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99355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ED946F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3个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E5785F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 w14:paraId="2FAF50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4B5255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2A88740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基础测绘项目成果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B206E96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F017A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F6ACD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FCB2B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 w14:paraId="77E10A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08AC17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8996E8F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实用性规划利用率(%)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6236F32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0103F7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5D8E81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05969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 w14:paraId="5D160E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CF256F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226A83D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基础测绘项目完成及时性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78461DC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1F87AF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D3C66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DEDF82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</w:tr>
    </w:tbl>
    <w:p w14:paraId="01574044">
      <w:pPr>
        <w:ind w:firstLine="0" w:firstLineChars="0"/>
        <w:rPr>
          <w:szCs w:val="44"/>
        </w:rPr>
      </w:pPr>
    </w:p>
    <w:p w14:paraId="297E29C5"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85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 w14:paraId="4DA9B5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 w14:paraId="3717559E"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 w14:paraId="5D770900"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 w14:paraId="40AFCE2F"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 w14:paraId="1A6CDE35"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 w14:paraId="71D7A6A5"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 w14:paraId="060DCC7F"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 w14:paraId="689F98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B8DAAA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2CB876C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村庄风貌率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DE36FA5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534A0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847EB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943A0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</w:tr>
    </w:tbl>
    <w:p w14:paraId="150760E8">
      <w:pPr>
        <w:ind w:firstLine="0" w:firstLineChars="0"/>
        <w:rPr>
          <w:szCs w:val="44"/>
        </w:rPr>
      </w:pPr>
    </w:p>
    <w:p w14:paraId="27E34954"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 w14:paraId="7183CC62">
      <w:pPr>
        <w:ind w:firstLine="0" w:firstLineChars="0"/>
        <w:rPr>
          <w:szCs w:val="44"/>
        </w:rPr>
      </w:pPr>
    </w:p>
    <w:p w14:paraId="7A4699D0"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85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 w14:paraId="3D31B7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 w14:paraId="6D67967B"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 w14:paraId="3E011E7A"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 w14:paraId="601B43B2"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 w14:paraId="7C53696C"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 w14:paraId="0BD584F0"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 w14:paraId="3514CF4E"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 w14:paraId="64E208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CC5A6C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7136756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A7490BD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4C14C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7FA037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B9D93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 w14:paraId="37A0B49B">
      <w:pPr>
        <w:ind w:firstLine="0" w:firstLineChars="0"/>
        <w:rPr>
          <w:szCs w:val="44"/>
        </w:rPr>
      </w:pPr>
    </w:p>
    <w:p w14:paraId="27E6EB36"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 w14:paraId="33848CA3"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 w14:paraId="7CCD42FC"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 w14:paraId="6ECBB13A"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项目已经实施，预算执行全部支付。</w:t>
      </w:r>
    </w:p>
    <w:p w14:paraId="5CCC922C"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 w14:paraId="7ECB6A86"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 w14:paraId="692576FF"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基础测绘项目成果98%，完成测绘村庄3个，实用性规划利用率98%，基础测绘项目完成及时。</w:t>
      </w:r>
    </w:p>
    <w:p w14:paraId="6A950284"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 w14:paraId="7CE52390"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 w14:paraId="2FCCF8B9"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村庄风险率提升。</w:t>
      </w:r>
    </w:p>
    <w:p w14:paraId="229F5328"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 w14:paraId="17DB0D8B"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 w14:paraId="6BDECA39"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群众满意度提高。</w:t>
      </w:r>
    </w:p>
    <w:p w14:paraId="75CF6D7F"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 w14:paraId="2CFBEE51"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 w14:paraId="512A3A10"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 w14:paraId="46183069"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 w14:paraId="6C96A4A8"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 w14:paraId="5DC868AF"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 w14:paraId="432B169C">
      <w:pPr>
        <w:pStyle w:val="44"/>
        <w:ind w:firstLine="560"/>
        <w:rPr>
          <w:lang w:eastAsia="zh-CN"/>
        </w:rPr>
        <w:sectPr>
          <w:footerReference r:id="rId11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 w14:paraId="44E1A4E8"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 w14:paraId="6D29BE08"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 w14:paraId="0D5488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 w14:paraId="2A3A4C10"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 w14:paraId="512558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5EE94C"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04227"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9286CA"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F1F83"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3DCDA5"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4D5D62"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6A794B"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E8508D"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0ED285"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 w14:paraId="4757B8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FEA6E0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AD4BD3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70468B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8FC023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0EE916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8F9EBD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5FE5B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A69E94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6647C8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预算全部执行</w:t>
            </w:r>
          </w:p>
        </w:tc>
      </w:tr>
      <w:tr w14:paraId="70D76D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47C8A2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A5355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65489A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完成测绘村庄个数（个）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39D95D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79CC82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9E3B19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3个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CF134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ACAE9D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EAA6E6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14:paraId="5344AC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DF8760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BC54E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5A585A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基础测绘项目成果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16C94A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CD576F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4740BD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BD6C9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06F8F8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422AA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14:paraId="1A1695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84BCCA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7DD66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0A1AB5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实用性规划利用率(%)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B0CBE7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E296FE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AAEEF4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EB177C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73447C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88F4E2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14:paraId="0C68A3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A2B0C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B34AE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32C354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基础测绘项目完成及时性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7A7014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0763CC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6144EE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DF443B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1B7918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144474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14:paraId="468618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1D253C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C8E857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905036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村庄风貌率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8461A0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E54439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提升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DC899D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提升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34681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70FBBC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6B3F0E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14:paraId="4C08AD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8F838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2EEDC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DEAEAB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AAD781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53E037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5B7C7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7F1ABA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CAC8AE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90D4C5"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14:paraId="790E22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FED2FF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 w14:paraId="4CEA8FAB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9089DB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2D2943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142A01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8F68D6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 w14:paraId="103FA655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A30C05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A65235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 w14:paraId="160F4D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606C45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52D2389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D0A1F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A5A730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97A12E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5D5C05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14:paraId="63F3ECF2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EBBB10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08C73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 w14:paraId="02CCE776">
      <w:pPr>
        <w:pStyle w:val="44"/>
        <w:ind w:firstLine="560"/>
        <w:sectPr>
          <w:footerReference r:id="rId12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 w14:paraId="067DD748"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 w14:paraId="71917C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6D31AC"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 w14:paraId="521587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8F1137"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 w14:paraId="3380E26D">
      <w:pPr>
        <w:ind w:firstLine="0" w:firstLineChars="0"/>
      </w:pPr>
    </w:p>
    <w:sectPr>
      <w:headerReference r:id="rId15" w:type="first"/>
      <w:footerReference r:id="rId18" w:type="first"/>
      <w:headerReference r:id="rId13" w:type="default"/>
      <w:footerReference r:id="rId16" w:type="default"/>
      <w:headerReference r:id="rId14" w:type="even"/>
      <w:footerReference r:id="rId17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F4A213">
    <w:pPr>
      <w:pStyle w:val="16"/>
      <w:ind w:firstLine="360"/>
      <w:jc w:val="center"/>
    </w:pPr>
  </w:p>
  <w:p w14:paraId="08507BD0"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2D32D4"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FD1232"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</w:sdtPr>
    <w:sdtContent>
      <w:p w14:paraId="0739C385"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 w14:paraId="3776E1F0"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BE6879">
    <w:pPr>
      <w:pStyle w:val="16"/>
      <w:ind w:firstLine="360"/>
      <w:jc w:val="center"/>
    </w:pPr>
  </w:p>
  <w:p w14:paraId="2B94287D"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9603B5"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19887C"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8B1170">
    <w:pPr>
      <w:pStyle w:val="1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78F5CD"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E30C40"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5F7E2E"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E4E212"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A20BC9"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3FA95F"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zZWIzMjQ4MThkMmM2ZjQ4NzVjYTEwOTY4NmU1ODkifQ=="/>
  </w:docVars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39D62E5F"/>
    <w:rsid w:val="463E1DBD"/>
    <w:rsid w:val="64F07B59"/>
    <w:rsid w:val="6E8820FE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unhideWhenUsed/>
    <w:qFormat/>
    <w:uiPriority w:val="1"/>
  </w:style>
  <w:style w:type="table" w:default="1" w:styleId="2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unhideWhenUsed/>
    <w:qFormat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customStyle="1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qFormat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unhideWhenUsed/>
    <w:qFormat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unhideWhenUsed/>
    <w:qFormat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qFormat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qFormat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qFormat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qFormat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qFormat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qFormat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qFormat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qFormat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unhideWhenUsed/>
    <w:qFormat/>
    <w:uiPriority w:val="99"/>
    <w:rPr>
      <w:b/>
      <w:bCs/>
    </w:rPr>
  </w:style>
  <w:style w:type="table" w:styleId="25">
    <w:name w:val="Table Grid"/>
    <w:basedOn w:val="24"/>
    <w:qFormat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qFormat/>
    <w:uiPriority w:val="99"/>
    <w:rPr>
      <w:color w:val="0000FF"/>
      <w:u w:val="single"/>
    </w:rPr>
  </w:style>
  <w:style w:type="character" w:styleId="28">
    <w:name w:val="annotation reference"/>
    <w:unhideWhenUsed/>
    <w:qFormat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qFormat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qFormat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qFormat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qFormat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qFormat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qFormat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qFormat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qFormat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qFormat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customStyle="1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qFormat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qFormat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qFormat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qFormat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qFormat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qFormat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qFormat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theme" Target="theme/theme1.xml"/><Relationship Id="rId18" Type="http://schemas.openxmlformats.org/officeDocument/2006/relationships/footer" Target="footer8.xml"/><Relationship Id="rId17" Type="http://schemas.openxmlformats.org/officeDocument/2006/relationships/footer" Target="footer7.xml"/><Relationship Id="rId16" Type="http://schemas.openxmlformats.org/officeDocument/2006/relationships/footer" Target="footer6.xml"/><Relationship Id="rId15" Type="http://schemas.openxmlformats.org/officeDocument/2006/relationships/header" Target="header6.xml"/><Relationship Id="rId14" Type="http://schemas.openxmlformats.org/officeDocument/2006/relationships/header" Target="header5.xml"/><Relationship Id="rId13" Type="http://schemas.openxmlformats.org/officeDocument/2006/relationships/header" Target="header4.xml"/><Relationship Id="rId12" Type="http://schemas.openxmlformats.org/officeDocument/2006/relationships/footer" Target="footer5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1389</Words>
  <Characters>1565</Characters>
  <Lines>21</Lines>
  <Paragraphs>5</Paragraphs>
  <TotalTime>0</TotalTime>
  <ScaleCrop>false</ScaleCrop>
  <LinksUpToDate>false</LinksUpToDate>
  <CharactersWithSpaces>1590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2020-07-13T07:59:00Z</dcterms:created>
  <dc:creator>qq</dc:creator>
  <cp:lastModifiedBy>刘想风</cp:lastModifiedBy>
  <dcterms:modified xsi:type="dcterms:W3CDTF">2024-06-28T03:05:41Z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1AD04AC8777646608BE36CE845938D9D_12</vt:lpwstr>
  </property>
</Properties>
</file>