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农村文化站配套费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静乐县文化和旅游局-045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用于农村文化站免费开放后正常运转并提供基本公共文化服务支出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晋财文【2020】82号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保障农村文化站免费开放后正常运转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免费开放补助资金管理办法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主要用于农村文化站免费开放后正常运转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17.63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17.63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17.63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17.37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17.37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17.37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50.37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50.37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50.37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保障农村文化站免费开放正常运转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保障基层公共文化设施免费开放正常运转，为广大群众提供基本性公共文化服务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农村文化站配套费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94.73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50.37%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5.03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用于农村文化站免费开放、文化队伍建设、培训、讲座等活动的补助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正常提供图书阅览、文体活动等项目免费开放服务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免费开放时长（小时）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35小时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保障农村文化站免费开放正常开展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提升基层公共文化服务水平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群众对免费开放服务满意度（%）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农村文化站免费开放后正常运转并，促进基本公共文化服务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用于14个农村文化站免费开放、文化队伍建设、培训、讲座等活动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有效保障农村文化站免费开放正常开展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群众对免费开放满意度高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加强资金管理，专款专用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加强资金管理，专款专用，加快资金支出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50.37%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50.37%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5.03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年底支付系统关闭，未能及时支出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用于农村文化站免费开放、文化队伍建设、培训、讲座等活动的补助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正常提供图书阅览、文体活动等项目免费开放服务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达标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免费开放时长（小时）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35小时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保障农村文化站免费开放正常开展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提升基层公共文化服务水平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有效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14.7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群众对免费开放服务满意度（%）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92%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103.26%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