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晋财教【2020】184号省级资金2021年乡村教师生活补贴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为了改善办学条件，保障学校正常运转，切实落实国家对学校的资助政策，保障学校正常运转下达省级资金2021年乡村教师生活补贴17.64万元（其中年初预算10.08万元，本次下达7.56万元）。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晋财教【2020】184号省级资金2021年乡村教师生活补贴。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2021年教师人数，现下达2021年乡村教师生活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山西省财政厅、山西省教育厅关于提前下达2021年城乡义务教育补助经费中央及省级资金预算的通知》（晋财教【2020】184号）文件精神及相关财务管理制度，切实加强资金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资金的统筹安排和使用，兼顾不同规模学校运转的实际情况，向乡镇寄宿制学校、乡村小规模学校、薄弱学校倾斜，确保学校正常运转。根据本校实际情况使用本资金。为保障学校正常运转，下达2021年乡村教师生活补贴17.64万元（其中年初预算10.08万元，本次下达7.56万元）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7.56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教育部门落实资金管理的主体责任，切实加强区域内资金的统筹安排和使用，兼顾不同规模学校运转的实际情况，向乡镇寄宿制学校、乡村小规模学校、薄弱学校倾斜，确保学校正常运转。根据本校实际情况使用本资金。切实落实国家对教师的补贴政策，确保2021年乡村教师生活补贴顺利发放到每一位教师手里，现下达2021年乡村教师生活补贴17.64万元（其中年初预算10.08万元，本次预算7.56万元）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保障学校正常运转，切实落实国家对教师的补贴政策。我校制定如下目标：根据国家补贴政策下达2021年乡村教师生活补贴17.64万元（其中年初预算10.08万元，本次预算7.56万元）。并且确保资金及时准确规范发放给每一位教师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晋财教【2020】184号省级资金2021年乡村教师生活补贴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98.95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享受生活补贴人数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生活补贴补助标准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资金下拨发放及时率（%）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教师生活补贴资金控制数额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教师生活水平有所改善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13.95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该项目能较好地、完整地体现项目社会经济效益.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已完成设定的绩效目标的98.95%，达到预期的目标。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资金分配合理，使用规范透明，支出进度及时，建立健全完善了财务管理和会计预算制度，确保资金安全，绩效综合评价得分为98.95%。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享受生活补贴人数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生活补贴补助标准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300元/年/人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资金下拨发放及时率（%）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教师生活补贴资金控制数额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教师生活水平有所改善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93.00%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13.95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农村学校条件差，乡村教师生活补助底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