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145"/>
        <w:gridCol w:w="990"/>
        <w:gridCol w:w="1080"/>
        <w:gridCol w:w="660"/>
        <w:gridCol w:w="1260"/>
        <w:gridCol w:w="2265"/>
        <w:gridCol w:w="1080"/>
        <w:gridCol w:w="1080"/>
        <w:gridCol w:w="1710"/>
        <w:gridCol w:w="1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山西省忻州市静乐县2019年全科特岗医生拟聘用人员名单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拟招聘服务岗位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考试综合成绩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静乐县神峪沟乡中心卫生院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19800213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太原市卫生学校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卫生保健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静乐县段家寨乡中心卫生院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鲁晋利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19841007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83.99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静乐县娑婆乡卫生院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白晓林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19781121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吉林职工医科大学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静乐县中庄乡卫生院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郭国庆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19790521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西安职工大学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F6F29"/>
    <w:rsid w:val="18BF6F29"/>
    <w:rsid w:val="1DA41858"/>
    <w:rsid w:val="3296425A"/>
    <w:rsid w:val="5017269B"/>
    <w:rsid w:val="78E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2020-04-20T09:05:00Z</dcterms:created>
  <dc:creator>Administrator</dc:creator>
  <cp:lastModifiedBy>Administrator</cp:lastModifiedBy>
  <cp:lastPrinted>2020-04-21T01:00:00Z</cp:lastPrinted>
  <dcterms:modified xsi:type="dcterms:W3CDTF">2020-04-21T05:48:19Z</dcterms:modified>
  <dc:title>忻州市静乐县2019年全科特岗医生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